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0940" w14:textId="571CF6CA" w:rsidR="00AB28DC" w:rsidRDefault="00AB28DC" w:rsidP="00AB28DC"/>
    <w:p w14:paraId="42535616" w14:textId="77777777" w:rsidR="00427023" w:rsidRDefault="00427023" w:rsidP="00AB28DC"/>
    <w:p w14:paraId="260CE472" w14:textId="77777777" w:rsidR="009D0454" w:rsidRDefault="009D0454" w:rsidP="007209E7">
      <w:pPr>
        <w:rPr>
          <w:rFonts w:ascii="Arial" w:hAnsi="Arial" w:cs="Arial"/>
        </w:rPr>
      </w:pPr>
    </w:p>
    <w:p w14:paraId="1C1F1F27" w14:textId="0FB3E8BB" w:rsidR="007209E7" w:rsidRDefault="00427023" w:rsidP="007209E7">
      <w:r>
        <w:rPr>
          <w:rFonts w:ascii="Arial" w:hAnsi="Arial" w:cs="Arial"/>
        </w:rPr>
        <w:t>Marten Kokk</w:t>
      </w:r>
      <w:r w:rsidR="006F0481">
        <w:rPr>
          <w:rFonts w:ascii="Arial" w:hAnsi="Arial" w:cs="Arial"/>
        </w:rPr>
        <w:tab/>
      </w:r>
      <w:r w:rsidR="006F0481">
        <w:rPr>
          <w:rFonts w:ascii="Arial" w:hAnsi="Arial" w:cs="Arial"/>
        </w:rPr>
        <w:tab/>
      </w:r>
      <w:r w:rsidR="006F0481">
        <w:rPr>
          <w:rFonts w:ascii="Arial" w:hAnsi="Arial" w:cs="Arial"/>
        </w:rPr>
        <w:tab/>
      </w:r>
      <w:r w:rsidR="006F0481">
        <w:rPr>
          <w:rFonts w:ascii="Arial" w:hAnsi="Arial" w:cs="Arial"/>
        </w:rPr>
        <w:tab/>
      </w:r>
      <w:r w:rsidR="006F0481">
        <w:rPr>
          <w:rFonts w:ascii="Arial" w:hAnsi="Arial" w:cs="Arial"/>
        </w:rPr>
        <w:tab/>
      </w:r>
    </w:p>
    <w:p w14:paraId="2DF6C9C7" w14:textId="4CE1AD54" w:rsidR="00AB28DC" w:rsidRDefault="00427023" w:rsidP="001538E5">
      <w:pPr>
        <w:rPr>
          <w:rFonts w:ascii="Arial" w:hAnsi="Arial" w:cs="Arial"/>
        </w:rPr>
      </w:pPr>
      <w:r>
        <w:rPr>
          <w:rFonts w:ascii="Arial" w:hAnsi="Arial" w:cs="Arial"/>
        </w:rPr>
        <w:t>Kliimaministeerium</w:t>
      </w:r>
      <w:r w:rsidR="001538E5">
        <w:rPr>
          <w:rFonts w:ascii="Arial" w:hAnsi="Arial" w:cs="Arial"/>
        </w:rPr>
        <w:tab/>
      </w:r>
      <w:r w:rsidR="001538E5">
        <w:rPr>
          <w:rFonts w:ascii="Arial" w:hAnsi="Arial" w:cs="Arial"/>
        </w:rPr>
        <w:tab/>
      </w:r>
      <w:r w:rsidR="001538E5">
        <w:rPr>
          <w:rFonts w:ascii="Arial" w:hAnsi="Arial" w:cs="Arial"/>
        </w:rPr>
        <w:tab/>
      </w:r>
      <w:r w:rsidR="001538E5">
        <w:rPr>
          <w:rFonts w:ascii="Arial" w:hAnsi="Arial" w:cs="Arial"/>
        </w:rPr>
        <w:tab/>
      </w:r>
      <w:r w:rsidR="001538E5">
        <w:rPr>
          <w:rFonts w:ascii="Arial" w:hAnsi="Arial" w:cs="Arial"/>
        </w:rPr>
        <w:tab/>
      </w:r>
      <w:r w:rsidR="003009B8">
        <w:rPr>
          <w:rFonts w:ascii="Arial" w:hAnsi="Arial" w:cs="Arial"/>
        </w:rPr>
        <w:t xml:space="preserve">Teie: </w:t>
      </w:r>
      <w:r w:rsidRPr="00427023">
        <w:rPr>
          <w:rFonts w:ascii="Arial" w:hAnsi="Arial" w:cs="Arial"/>
        </w:rPr>
        <w:t>14.05.2025 nr 5-9/24/1766-6</w:t>
      </w:r>
    </w:p>
    <w:p w14:paraId="5E2E01A3" w14:textId="7ACE4073" w:rsidR="00A90AB9" w:rsidRDefault="00427023" w:rsidP="00AB28DC">
      <w:pPr>
        <w:jc w:val="both"/>
        <w:rPr>
          <w:rFonts w:ascii="Arial" w:hAnsi="Arial" w:cs="Arial"/>
        </w:rPr>
      </w:pPr>
      <w:hyperlink r:id="rId11">
        <w:r w:rsidRPr="223DF8DE">
          <w:rPr>
            <w:rStyle w:val="Hyperlink"/>
            <w:rFonts w:ascii="Arial" w:hAnsi="Arial" w:cs="Arial"/>
          </w:rPr>
          <w:t>info@kliimaministeerium.ee</w:t>
        </w:r>
      </w:hyperlink>
      <w:r>
        <w:tab/>
      </w:r>
      <w:r>
        <w:tab/>
      </w:r>
      <w:r>
        <w:tab/>
      </w:r>
      <w:r>
        <w:tab/>
      </w:r>
      <w:r w:rsidR="003009B8" w:rsidRPr="223DF8DE">
        <w:rPr>
          <w:rFonts w:ascii="Arial" w:hAnsi="Arial" w:cs="Arial"/>
        </w:rPr>
        <w:t xml:space="preserve">Meie: </w:t>
      </w:r>
      <w:r w:rsidR="00C349BE" w:rsidRPr="223DF8DE">
        <w:rPr>
          <w:rFonts w:ascii="Arial" w:hAnsi="Arial" w:cs="Arial"/>
        </w:rPr>
        <w:t>0</w:t>
      </w:r>
      <w:r w:rsidR="009F5C56">
        <w:rPr>
          <w:rFonts w:ascii="Arial" w:hAnsi="Arial" w:cs="Arial"/>
        </w:rPr>
        <w:t>4</w:t>
      </w:r>
      <w:r w:rsidR="00497939" w:rsidRPr="223DF8DE">
        <w:rPr>
          <w:rFonts w:ascii="Arial" w:hAnsi="Arial" w:cs="Arial"/>
        </w:rPr>
        <w:t>.06</w:t>
      </w:r>
      <w:r w:rsidR="003009B8" w:rsidRPr="223DF8DE">
        <w:rPr>
          <w:rFonts w:ascii="Arial" w:hAnsi="Arial" w:cs="Arial"/>
        </w:rPr>
        <w:t>.202</w:t>
      </w:r>
      <w:r w:rsidRPr="223DF8DE">
        <w:rPr>
          <w:rFonts w:ascii="Arial" w:hAnsi="Arial" w:cs="Arial"/>
        </w:rPr>
        <w:t>5</w:t>
      </w:r>
      <w:r w:rsidR="003009B8" w:rsidRPr="223DF8DE">
        <w:rPr>
          <w:rFonts w:ascii="Arial" w:hAnsi="Arial" w:cs="Arial"/>
        </w:rPr>
        <w:t xml:space="preserve"> nr</w:t>
      </w:r>
      <w:r w:rsidR="00C349BE" w:rsidRPr="223DF8DE">
        <w:rPr>
          <w:rFonts w:ascii="Arial" w:hAnsi="Arial" w:cs="Arial"/>
        </w:rPr>
        <w:t xml:space="preserve"> TO-JUH-6/143</w:t>
      </w:r>
    </w:p>
    <w:p w14:paraId="0C8E7632" w14:textId="77777777" w:rsidR="00AB28DC" w:rsidRDefault="00AB28DC" w:rsidP="00AB28DC">
      <w:pPr>
        <w:jc w:val="both"/>
        <w:rPr>
          <w:rFonts w:ascii="Arial" w:hAnsi="Arial" w:cs="Arial"/>
        </w:rPr>
      </w:pPr>
    </w:p>
    <w:p w14:paraId="14497B48" w14:textId="77777777" w:rsidR="009347C3" w:rsidRDefault="009347C3" w:rsidP="00AB28DC">
      <w:pPr>
        <w:jc w:val="both"/>
        <w:rPr>
          <w:rFonts w:ascii="Arial" w:hAnsi="Arial" w:cs="Arial"/>
        </w:rPr>
      </w:pPr>
    </w:p>
    <w:p w14:paraId="64347812" w14:textId="77777777" w:rsidR="009347C3" w:rsidRPr="00AB28DC" w:rsidRDefault="009347C3" w:rsidP="00AB28DC">
      <w:pPr>
        <w:jc w:val="both"/>
        <w:rPr>
          <w:rFonts w:ascii="Arial" w:hAnsi="Arial" w:cs="Arial"/>
        </w:rPr>
      </w:pPr>
    </w:p>
    <w:p w14:paraId="0307A046" w14:textId="1BE99A64" w:rsidR="00AB28DC" w:rsidRPr="00AB28DC" w:rsidRDefault="00427023" w:rsidP="00AB28DC">
      <w:pPr>
        <w:jc w:val="both"/>
        <w:rPr>
          <w:rFonts w:ascii="Arial" w:hAnsi="Arial" w:cs="Arial"/>
        </w:rPr>
      </w:pPr>
      <w:r>
        <w:rPr>
          <w:rFonts w:ascii="Arial" w:hAnsi="Arial" w:cs="Arial"/>
          <w:b/>
          <w:bCs/>
        </w:rPr>
        <w:t>Vastuskiri</w:t>
      </w:r>
    </w:p>
    <w:p w14:paraId="6C33B291" w14:textId="77777777" w:rsidR="00427023" w:rsidRDefault="00427023" w:rsidP="00AB28DC">
      <w:pPr>
        <w:rPr>
          <w:rFonts w:ascii="Arial" w:hAnsi="Arial" w:cs="Arial"/>
        </w:rPr>
      </w:pPr>
    </w:p>
    <w:p w14:paraId="037C78A7" w14:textId="14918964" w:rsidR="00853763" w:rsidRPr="00853763" w:rsidRDefault="00427023" w:rsidP="00EA6581">
      <w:pPr>
        <w:jc w:val="both"/>
        <w:rPr>
          <w:rFonts w:ascii="Arial" w:hAnsi="Arial" w:cs="Arial"/>
        </w:rPr>
      </w:pPr>
      <w:r>
        <w:rPr>
          <w:rFonts w:ascii="Arial" w:hAnsi="Arial" w:cs="Arial"/>
        </w:rPr>
        <w:t xml:space="preserve">Kliimaministeerium on kirjaga </w:t>
      </w:r>
      <w:r w:rsidRPr="00427023">
        <w:rPr>
          <w:rFonts w:ascii="Arial" w:hAnsi="Arial" w:cs="Arial"/>
        </w:rPr>
        <w:t>14.05.2025 nr 5-9/24/1766-6</w:t>
      </w:r>
      <w:r>
        <w:rPr>
          <w:rFonts w:ascii="Arial" w:hAnsi="Arial" w:cs="Arial"/>
        </w:rPr>
        <w:t xml:space="preserve"> teada andnud, et jääb Iru ringristmiku aluse kinnistu </w:t>
      </w:r>
      <w:r w:rsidRPr="00427023">
        <w:rPr>
          <w:rFonts w:ascii="Arial" w:hAnsi="Arial" w:cs="Arial"/>
        </w:rPr>
        <w:t>1 Tallinn–Narva tee L2</w:t>
      </w:r>
      <w:r>
        <w:rPr>
          <w:rFonts w:ascii="Arial" w:hAnsi="Arial" w:cs="Arial"/>
        </w:rPr>
        <w:t xml:space="preserve"> hüvitamise osas oma varasemas kirjas </w:t>
      </w:r>
      <w:r w:rsidRPr="00427023">
        <w:rPr>
          <w:rFonts w:ascii="Arial" w:hAnsi="Arial" w:cs="Arial"/>
        </w:rPr>
        <w:t>22.05.2024</w:t>
      </w:r>
      <w:r>
        <w:rPr>
          <w:rFonts w:ascii="Arial" w:hAnsi="Arial" w:cs="Arial"/>
        </w:rPr>
        <w:t xml:space="preserve"> </w:t>
      </w:r>
      <w:r w:rsidRPr="00427023">
        <w:rPr>
          <w:rFonts w:ascii="Arial" w:hAnsi="Arial" w:cs="Arial"/>
        </w:rPr>
        <w:t>5-9/24/1766-2</w:t>
      </w:r>
      <w:r>
        <w:rPr>
          <w:rFonts w:ascii="Arial" w:hAnsi="Arial" w:cs="Arial"/>
        </w:rPr>
        <w:t xml:space="preserve"> toodu juurde ja on nõus hüvitama </w:t>
      </w:r>
      <w:r w:rsidR="00EA6581">
        <w:rPr>
          <w:rFonts w:ascii="Arial" w:hAnsi="Arial" w:cs="Arial"/>
        </w:rPr>
        <w:t>k</w:t>
      </w:r>
      <w:r>
        <w:rPr>
          <w:rFonts w:ascii="Arial" w:hAnsi="Arial" w:cs="Arial"/>
        </w:rPr>
        <w:t xml:space="preserve">innistu väärtuse </w:t>
      </w:r>
      <w:r w:rsidRPr="00427023">
        <w:rPr>
          <w:rFonts w:ascii="Arial" w:hAnsi="Arial" w:cs="Arial"/>
        </w:rPr>
        <w:t>KAHOS § 11 lõige 3</w:t>
      </w:r>
      <w:r>
        <w:rPr>
          <w:rFonts w:ascii="Arial" w:hAnsi="Arial" w:cs="Arial"/>
        </w:rPr>
        <w:t xml:space="preserve"> alusel rahaliselt. </w:t>
      </w:r>
      <w:r w:rsidR="00EA6581">
        <w:rPr>
          <w:rFonts w:ascii="Arial" w:hAnsi="Arial" w:cs="Arial"/>
        </w:rPr>
        <w:t xml:space="preserve">Sealhulgas on </w:t>
      </w:r>
      <w:r w:rsidR="00EA6581" w:rsidRPr="00EA6581">
        <w:rPr>
          <w:rFonts w:ascii="Arial" w:hAnsi="Arial" w:cs="Arial"/>
        </w:rPr>
        <w:t>Transpordiametil kui menetluse läbiviijal</w:t>
      </w:r>
      <w:r w:rsidR="00EA6581">
        <w:rPr>
          <w:rFonts w:ascii="Arial" w:hAnsi="Arial" w:cs="Arial"/>
        </w:rPr>
        <w:t xml:space="preserve"> </w:t>
      </w:r>
      <w:r w:rsidR="00EA6581" w:rsidRPr="00EA6581">
        <w:rPr>
          <w:rFonts w:ascii="Arial" w:hAnsi="Arial" w:cs="Arial"/>
        </w:rPr>
        <w:t>kaalutlusõigus KAHOS § 12 lõike 2 järgi kinnisasja väärtuse väljaselgitamiseks tellida kas hindamine 7. taseme vara hindajalt või hindab Transpordiamet kinnisasja ise, sest transpordimaa on aktiivse turuta maa, mida saab hinnata maa maksustamishinna järgi</w:t>
      </w:r>
      <w:r w:rsidR="00EA6581">
        <w:rPr>
          <w:rFonts w:ascii="Arial" w:hAnsi="Arial" w:cs="Arial"/>
        </w:rPr>
        <w:t>.</w:t>
      </w:r>
    </w:p>
    <w:p w14:paraId="592D585D" w14:textId="77777777" w:rsidR="00853763" w:rsidRPr="00853763" w:rsidRDefault="00853763" w:rsidP="00EA6581">
      <w:pPr>
        <w:jc w:val="both"/>
        <w:rPr>
          <w:rFonts w:ascii="Arial" w:hAnsi="Arial" w:cs="Arial"/>
        </w:rPr>
      </w:pPr>
    </w:p>
    <w:p w14:paraId="4155C6DF" w14:textId="7825D51F" w:rsidR="00AB28DC" w:rsidRDefault="00EA6581" w:rsidP="006D4A2F">
      <w:pPr>
        <w:jc w:val="both"/>
        <w:rPr>
          <w:rFonts w:ascii="Arial" w:hAnsi="Arial" w:cs="Arial"/>
        </w:rPr>
      </w:pPr>
      <w:r w:rsidRPr="029E8474">
        <w:rPr>
          <w:rFonts w:ascii="Arial" w:hAnsi="Arial" w:cs="Arial"/>
        </w:rPr>
        <w:t>Esmalt anname teada, et Enefit Green jääb oma varasema</w:t>
      </w:r>
      <w:r w:rsidR="00530016">
        <w:rPr>
          <w:rFonts w:ascii="Arial" w:hAnsi="Arial" w:cs="Arial"/>
        </w:rPr>
        <w:t>te</w:t>
      </w:r>
      <w:r w:rsidRPr="029E8474">
        <w:rPr>
          <w:rFonts w:ascii="Arial" w:hAnsi="Arial" w:cs="Arial"/>
        </w:rPr>
        <w:t xml:space="preserve"> seisukohtade juurde</w:t>
      </w:r>
      <w:r w:rsidR="006D4A2F" w:rsidRPr="029E8474">
        <w:rPr>
          <w:rFonts w:ascii="Arial" w:hAnsi="Arial" w:cs="Arial"/>
        </w:rPr>
        <w:t>, mille</w:t>
      </w:r>
      <w:r w:rsidR="78FA94C7" w:rsidRPr="029E8474">
        <w:rPr>
          <w:rFonts w:ascii="Arial" w:hAnsi="Arial" w:cs="Arial"/>
        </w:rPr>
        <w:t>st</w:t>
      </w:r>
      <w:r w:rsidR="006D4A2F" w:rsidRPr="029E8474">
        <w:rPr>
          <w:rFonts w:ascii="Arial" w:hAnsi="Arial" w:cs="Arial"/>
        </w:rPr>
        <w:t xml:space="preserve"> andsime üksikasjaliku ülevaate 16.04.2025 </w:t>
      </w:r>
      <w:r w:rsidR="3FAB80E6" w:rsidRPr="029E8474">
        <w:rPr>
          <w:rFonts w:ascii="Arial" w:hAnsi="Arial" w:cs="Arial"/>
        </w:rPr>
        <w:t xml:space="preserve">edastatud kirjas </w:t>
      </w:r>
      <w:r w:rsidR="006D4A2F" w:rsidRPr="029E8474">
        <w:rPr>
          <w:rFonts w:ascii="Arial" w:hAnsi="Arial" w:cs="Arial"/>
        </w:rPr>
        <w:t xml:space="preserve">nr TO-JUH-6/98. Kinnistu on </w:t>
      </w:r>
      <w:r w:rsidR="5881BB67" w:rsidRPr="029E8474">
        <w:rPr>
          <w:rFonts w:ascii="Arial" w:hAnsi="Arial" w:cs="Arial"/>
        </w:rPr>
        <w:t xml:space="preserve">riigi poolt võõrandatud </w:t>
      </w:r>
      <w:r w:rsidR="006D4A2F" w:rsidRPr="029E8474">
        <w:rPr>
          <w:rFonts w:ascii="Arial" w:hAnsi="Arial" w:cs="Arial"/>
        </w:rPr>
        <w:t>tootmismaana ja selle väärtust pole kunagi hinnatud transpordimaana.</w:t>
      </w:r>
    </w:p>
    <w:p w14:paraId="7239EE18" w14:textId="5EA1179A" w:rsidR="00FF0D31" w:rsidRDefault="00FF0D31" w:rsidP="223DF8DE">
      <w:pPr>
        <w:jc w:val="both"/>
        <w:rPr>
          <w:rFonts w:ascii="Arial" w:hAnsi="Arial" w:cs="Arial"/>
        </w:rPr>
      </w:pPr>
    </w:p>
    <w:p w14:paraId="4CA8F189" w14:textId="2FEE5BE4" w:rsidR="00BD0154" w:rsidRDefault="006D4A2F" w:rsidP="006D4A2F">
      <w:pPr>
        <w:jc w:val="both"/>
        <w:rPr>
          <w:rFonts w:ascii="Arial" w:hAnsi="Arial" w:cs="Arial"/>
        </w:rPr>
      </w:pPr>
      <w:r w:rsidRPr="7F162701">
        <w:rPr>
          <w:rFonts w:ascii="Arial" w:hAnsi="Arial" w:cs="Arial"/>
        </w:rPr>
        <w:t>Enefit Green</w:t>
      </w:r>
      <w:r w:rsidR="71F323C4" w:rsidRPr="7F162701">
        <w:rPr>
          <w:rFonts w:ascii="Arial" w:hAnsi="Arial" w:cs="Arial"/>
        </w:rPr>
        <w:t>, olles avatud koostöö</w:t>
      </w:r>
      <w:r w:rsidR="00E00569" w:rsidRPr="7F162701">
        <w:rPr>
          <w:rFonts w:ascii="Arial" w:hAnsi="Arial" w:cs="Arial"/>
        </w:rPr>
        <w:t>ks</w:t>
      </w:r>
      <w:r w:rsidR="71F323C4" w:rsidRPr="7F162701">
        <w:rPr>
          <w:rFonts w:ascii="Arial" w:hAnsi="Arial" w:cs="Arial"/>
        </w:rPr>
        <w:t xml:space="preserve"> Kliimaministeeriumi ning Transpordiametiga</w:t>
      </w:r>
      <w:r w:rsidR="0017762D" w:rsidRPr="7F162701">
        <w:rPr>
          <w:rFonts w:ascii="Arial" w:hAnsi="Arial" w:cs="Arial"/>
        </w:rPr>
        <w:t xml:space="preserve"> </w:t>
      </w:r>
      <w:r w:rsidR="2E8A39BD" w:rsidRPr="7F162701">
        <w:rPr>
          <w:rFonts w:ascii="Arial" w:hAnsi="Arial" w:cs="Arial"/>
        </w:rPr>
        <w:t xml:space="preserve">Iru liiklussõlme </w:t>
      </w:r>
      <w:r w:rsidR="3E155AFC" w:rsidRPr="7F162701">
        <w:rPr>
          <w:rFonts w:ascii="Arial" w:hAnsi="Arial" w:cs="Arial"/>
        </w:rPr>
        <w:t xml:space="preserve">arenduse </w:t>
      </w:r>
      <w:r w:rsidR="2E8A39BD" w:rsidRPr="7F162701">
        <w:rPr>
          <w:rFonts w:ascii="Arial" w:hAnsi="Arial" w:cs="Arial"/>
        </w:rPr>
        <w:t>lahendamisel</w:t>
      </w:r>
      <w:r w:rsidR="00C05025" w:rsidRPr="7F162701">
        <w:rPr>
          <w:rFonts w:ascii="Arial" w:hAnsi="Arial" w:cs="Arial"/>
        </w:rPr>
        <w:t xml:space="preserve">, mille eesmärgiks oli </w:t>
      </w:r>
      <w:r w:rsidR="00C11AA8" w:rsidRPr="7F162701">
        <w:rPr>
          <w:rFonts w:ascii="Arial" w:hAnsi="Arial" w:cs="Arial"/>
        </w:rPr>
        <w:t>ühtlasi avaliku huvi tagamine, algatas</w:t>
      </w:r>
      <w:r w:rsidR="2E8A39BD" w:rsidRPr="7F162701">
        <w:rPr>
          <w:rFonts w:ascii="Arial" w:hAnsi="Arial" w:cs="Arial"/>
        </w:rPr>
        <w:t xml:space="preserve"> </w:t>
      </w:r>
      <w:r w:rsidRPr="7F162701">
        <w:rPr>
          <w:rFonts w:ascii="Arial" w:hAnsi="Arial" w:cs="Arial"/>
        </w:rPr>
        <w:t>p</w:t>
      </w:r>
      <w:r w:rsidR="18BF6BDA" w:rsidRPr="7F162701">
        <w:rPr>
          <w:rFonts w:ascii="Arial" w:hAnsi="Arial" w:cs="Arial"/>
        </w:rPr>
        <w:t>ärast</w:t>
      </w:r>
      <w:r w:rsidRPr="7F162701">
        <w:rPr>
          <w:rFonts w:ascii="Arial" w:hAnsi="Arial" w:cs="Arial"/>
        </w:rPr>
        <w:t xml:space="preserve"> isikliku kasutusõiguse </w:t>
      </w:r>
      <w:r w:rsidR="005F6F57" w:rsidRPr="7F162701">
        <w:rPr>
          <w:rFonts w:ascii="Arial" w:hAnsi="Arial" w:cs="Arial"/>
        </w:rPr>
        <w:t xml:space="preserve">seadmist </w:t>
      </w:r>
      <w:r w:rsidR="4DF0FAA3" w:rsidRPr="7F162701">
        <w:rPr>
          <w:rFonts w:ascii="Arial" w:hAnsi="Arial" w:cs="Arial"/>
        </w:rPr>
        <w:t>oma kulu</w:t>
      </w:r>
      <w:r w:rsidR="005F6F57" w:rsidRPr="7F162701">
        <w:rPr>
          <w:rFonts w:ascii="Arial" w:hAnsi="Arial" w:cs="Arial"/>
        </w:rPr>
        <w:t>l</w:t>
      </w:r>
      <w:r w:rsidR="4DF0FAA3" w:rsidRPr="7F162701">
        <w:rPr>
          <w:rFonts w:ascii="Arial" w:hAnsi="Arial" w:cs="Arial"/>
        </w:rPr>
        <w:t xml:space="preserve"> </w:t>
      </w:r>
      <w:r w:rsidR="791A6FDC" w:rsidRPr="7F162701">
        <w:rPr>
          <w:rFonts w:ascii="Arial" w:hAnsi="Arial" w:cs="Arial"/>
        </w:rPr>
        <w:t>kinnistu jagamisek</w:t>
      </w:r>
      <w:r w:rsidR="005F6F57" w:rsidRPr="7F162701">
        <w:rPr>
          <w:rFonts w:ascii="Arial" w:hAnsi="Arial" w:cs="Arial"/>
        </w:rPr>
        <w:t>s protsessi.</w:t>
      </w:r>
      <w:r w:rsidR="791A6FDC" w:rsidRPr="7F162701">
        <w:rPr>
          <w:rFonts w:ascii="Arial" w:hAnsi="Arial" w:cs="Arial"/>
        </w:rPr>
        <w:t xml:space="preserve"> </w:t>
      </w:r>
      <w:r w:rsidR="005F6F57" w:rsidRPr="7F162701">
        <w:rPr>
          <w:rFonts w:ascii="Arial" w:hAnsi="Arial" w:cs="Arial"/>
        </w:rPr>
        <w:t xml:space="preserve">Enefit Green koostas </w:t>
      </w:r>
      <w:r w:rsidR="791A6FDC" w:rsidRPr="7F162701">
        <w:rPr>
          <w:rFonts w:ascii="Arial" w:hAnsi="Arial" w:cs="Arial"/>
        </w:rPr>
        <w:t xml:space="preserve">vajaliku detailplaneeringu </w:t>
      </w:r>
      <w:r w:rsidR="00A46198" w:rsidRPr="7F162701">
        <w:rPr>
          <w:rFonts w:ascii="Arial" w:hAnsi="Arial" w:cs="Arial"/>
        </w:rPr>
        <w:t>ning</w:t>
      </w:r>
      <w:r w:rsidR="791A6FDC" w:rsidRPr="7F162701">
        <w:rPr>
          <w:rFonts w:ascii="Arial" w:hAnsi="Arial" w:cs="Arial"/>
        </w:rPr>
        <w:t xml:space="preserve"> jagas</w:t>
      </w:r>
      <w:r w:rsidRPr="7F162701">
        <w:rPr>
          <w:rFonts w:ascii="Arial" w:hAnsi="Arial" w:cs="Arial"/>
        </w:rPr>
        <w:t xml:space="preserve"> </w:t>
      </w:r>
      <w:r w:rsidR="552F4621" w:rsidRPr="7F162701">
        <w:rPr>
          <w:rFonts w:ascii="Arial" w:hAnsi="Arial" w:cs="Arial"/>
        </w:rPr>
        <w:t>tootmismaa sihtotstarbega maaüksusest</w:t>
      </w:r>
      <w:r w:rsidR="6828BB33" w:rsidRPr="7F162701">
        <w:rPr>
          <w:rFonts w:ascii="Arial" w:hAnsi="Arial" w:cs="Arial"/>
        </w:rPr>
        <w:t xml:space="preserve"> välja </w:t>
      </w:r>
      <w:r w:rsidR="2752C8F8" w:rsidRPr="7F162701">
        <w:rPr>
          <w:rFonts w:ascii="Arial" w:hAnsi="Arial" w:cs="Arial"/>
        </w:rPr>
        <w:t xml:space="preserve">Iru </w:t>
      </w:r>
      <w:r w:rsidRPr="7F162701">
        <w:rPr>
          <w:rFonts w:ascii="Arial" w:hAnsi="Arial" w:cs="Arial"/>
        </w:rPr>
        <w:t>ringristmiku aluse kinnistu</w:t>
      </w:r>
      <w:r w:rsidR="00A46198" w:rsidRPr="7F162701">
        <w:rPr>
          <w:rFonts w:ascii="Arial" w:hAnsi="Arial" w:cs="Arial"/>
        </w:rPr>
        <w:t>, mille järel</w:t>
      </w:r>
      <w:r w:rsidRPr="7F162701">
        <w:rPr>
          <w:rFonts w:ascii="Arial" w:hAnsi="Arial" w:cs="Arial"/>
        </w:rPr>
        <w:t xml:space="preserve"> muut</w:t>
      </w:r>
      <w:r w:rsidR="410646A5" w:rsidRPr="7F162701">
        <w:rPr>
          <w:rFonts w:ascii="Arial" w:hAnsi="Arial" w:cs="Arial"/>
        </w:rPr>
        <w:t>is</w:t>
      </w:r>
      <w:r w:rsidRPr="7F162701">
        <w:rPr>
          <w:rFonts w:ascii="Arial" w:hAnsi="Arial" w:cs="Arial"/>
        </w:rPr>
        <w:t xml:space="preserve"> selle </w:t>
      </w:r>
      <w:r w:rsidR="7A1862AA" w:rsidRPr="7F162701">
        <w:rPr>
          <w:rFonts w:ascii="Arial" w:hAnsi="Arial" w:cs="Arial"/>
        </w:rPr>
        <w:t>sihtots</w:t>
      </w:r>
      <w:r w:rsidRPr="7F162701">
        <w:rPr>
          <w:rFonts w:ascii="Arial" w:hAnsi="Arial" w:cs="Arial"/>
        </w:rPr>
        <w:t>otstarbe transpordimaaks</w:t>
      </w:r>
      <w:r w:rsidR="3B80D1EA" w:rsidRPr="7F162701">
        <w:rPr>
          <w:rFonts w:ascii="Arial" w:hAnsi="Arial" w:cs="Arial"/>
        </w:rPr>
        <w:t>.</w:t>
      </w:r>
      <w:r w:rsidR="0809AC6A" w:rsidRPr="7F162701">
        <w:rPr>
          <w:rFonts w:ascii="Arial" w:hAnsi="Arial" w:cs="Arial"/>
        </w:rPr>
        <w:t xml:space="preserve"> Enefit Green AS leiab, e</w:t>
      </w:r>
      <w:r w:rsidR="36BD0430" w:rsidRPr="7F162701">
        <w:rPr>
          <w:rFonts w:ascii="Arial" w:hAnsi="Arial" w:cs="Arial"/>
        </w:rPr>
        <w:t xml:space="preserve">ttevõttel on õigustatud ootus saada õiglane hüvitis nii riigile üle antud maaüksuse kasutamise eest kui ka tehtud tööde ja kantud kulude katteks, millele oleme välja toonud ka 16.04.2025.a. kirjas nr TO-JUH-6/98. </w:t>
      </w:r>
      <w:r w:rsidR="0809AC6A" w:rsidRPr="7F162701">
        <w:rPr>
          <w:rFonts w:ascii="Arial" w:hAnsi="Arial" w:cs="Arial"/>
        </w:rPr>
        <w:t xml:space="preserve"> </w:t>
      </w:r>
      <w:r w:rsidR="3B80D1EA" w:rsidRPr="7F162701">
        <w:rPr>
          <w:rFonts w:ascii="Arial" w:hAnsi="Arial" w:cs="Arial"/>
        </w:rPr>
        <w:t xml:space="preserve"> </w:t>
      </w:r>
      <w:r w:rsidR="00A46198" w:rsidRPr="7F162701">
        <w:rPr>
          <w:rFonts w:ascii="Arial" w:hAnsi="Arial" w:cs="Arial"/>
        </w:rPr>
        <w:t>Enefit Green AS soovib</w:t>
      </w:r>
      <w:r w:rsidR="3B80D1EA" w:rsidRPr="7F162701">
        <w:rPr>
          <w:rFonts w:ascii="Arial" w:hAnsi="Arial" w:cs="Arial"/>
        </w:rPr>
        <w:t xml:space="preserve"> jätkata</w:t>
      </w:r>
      <w:r w:rsidR="005F2710" w:rsidRPr="7F162701">
        <w:rPr>
          <w:rFonts w:ascii="Arial" w:hAnsi="Arial" w:cs="Arial"/>
        </w:rPr>
        <w:t xml:space="preserve"> </w:t>
      </w:r>
      <w:r w:rsidR="00893461" w:rsidRPr="7F162701">
        <w:rPr>
          <w:rFonts w:ascii="Arial" w:hAnsi="Arial" w:cs="Arial"/>
        </w:rPr>
        <w:t xml:space="preserve">konstruktiivset koostööd </w:t>
      </w:r>
      <w:r w:rsidR="005F2710" w:rsidRPr="7F162701">
        <w:rPr>
          <w:rFonts w:ascii="Arial" w:hAnsi="Arial" w:cs="Arial"/>
        </w:rPr>
        <w:t xml:space="preserve">Kliimaministeeriumiga </w:t>
      </w:r>
      <w:r w:rsidR="3B80D1EA" w:rsidRPr="7F162701">
        <w:rPr>
          <w:rFonts w:ascii="Arial" w:hAnsi="Arial" w:cs="Arial"/>
        </w:rPr>
        <w:t xml:space="preserve">ning </w:t>
      </w:r>
      <w:r w:rsidR="00FF1D50" w:rsidRPr="7F162701">
        <w:rPr>
          <w:rFonts w:ascii="Arial" w:hAnsi="Arial" w:cs="Arial"/>
        </w:rPr>
        <w:t>lei</w:t>
      </w:r>
      <w:r w:rsidR="4B05E9C2" w:rsidRPr="7F162701">
        <w:rPr>
          <w:rFonts w:ascii="Arial" w:hAnsi="Arial" w:cs="Arial"/>
        </w:rPr>
        <w:t>da teemale osapooli rahuldav lahendus.</w:t>
      </w:r>
      <w:r w:rsidR="00AD6CAE">
        <w:rPr>
          <w:rFonts w:ascii="Arial" w:hAnsi="Arial" w:cs="Arial"/>
        </w:rPr>
        <w:t xml:space="preserve"> </w:t>
      </w:r>
      <w:r w:rsidR="00246590" w:rsidRPr="7F162701">
        <w:rPr>
          <w:rFonts w:ascii="Arial" w:hAnsi="Arial" w:cs="Arial"/>
        </w:rPr>
        <w:t xml:space="preserve">Lähtudes eeltoodust </w:t>
      </w:r>
      <w:r w:rsidR="007D1088" w:rsidRPr="7F162701">
        <w:rPr>
          <w:rFonts w:ascii="Arial" w:hAnsi="Arial" w:cs="Arial"/>
        </w:rPr>
        <w:t>oleme</w:t>
      </w:r>
      <w:r w:rsidRPr="7F162701">
        <w:rPr>
          <w:rFonts w:ascii="Arial" w:hAnsi="Arial" w:cs="Arial"/>
        </w:rPr>
        <w:t xml:space="preserve"> valmis </w:t>
      </w:r>
      <w:r w:rsidR="007D1088" w:rsidRPr="7F162701">
        <w:rPr>
          <w:rFonts w:ascii="Arial" w:hAnsi="Arial" w:cs="Arial"/>
        </w:rPr>
        <w:t xml:space="preserve">taotlema </w:t>
      </w:r>
      <w:r w:rsidR="00A17F46" w:rsidRPr="7F162701">
        <w:rPr>
          <w:rFonts w:ascii="Arial" w:hAnsi="Arial" w:cs="Arial"/>
        </w:rPr>
        <w:t xml:space="preserve">Enefit Green </w:t>
      </w:r>
      <w:r w:rsidR="007D1088" w:rsidRPr="7F162701">
        <w:rPr>
          <w:rFonts w:ascii="Arial" w:hAnsi="Arial" w:cs="Arial"/>
        </w:rPr>
        <w:t>AS-i</w:t>
      </w:r>
      <w:r w:rsidR="00EE69DC">
        <w:rPr>
          <w:rFonts w:ascii="Arial" w:hAnsi="Arial" w:cs="Arial"/>
        </w:rPr>
        <w:t xml:space="preserve"> juhatuselt ja</w:t>
      </w:r>
      <w:r w:rsidR="007D1088" w:rsidRPr="7F162701">
        <w:rPr>
          <w:rFonts w:ascii="Arial" w:hAnsi="Arial" w:cs="Arial"/>
        </w:rPr>
        <w:t xml:space="preserve"> </w:t>
      </w:r>
      <w:r w:rsidRPr="7F162701">
        <w:rPr>
          <w:rFonts w:ascii="Arial" w:hAnsi="Arial" w:cs="Arial"/>
        </w:rPr>
        <w:t>nõukogult mandaa</w:t>
      </w:r>
      <w:r w:rsidR="007D1088" w:rsidRPr="7F162701">
        <w:rPr>
          <w:rFonts w:ascii="Arial" w:hAnsi="Arial" w:cs="Arial"/>
        </w:rPr>
        <w:t>t</w:t>
      </w:r>
      <w:r w:rsidRPr="7F162701">
        <w:rPr>
          <w:rFonts w:ascii="Arial" w:hAnsi="Arial" w:cs="Arial"/>
        </w:rPr>
        <w:t>i</w:t>
      </w:r>
      <w:r w:rsidR="00BD0154" w:rsidRPr="7F162701">
        <w:rPr>
          <w:rFonts w:ascii="Arial" w:hAnsi="Arial" w:cs="Arial"/>
        </w:rPr>
        <w:t xml:space="preserve"> Iru ringristmiku aluse kinnistu (1 Tallinn–Narva tee L2) võõrandamiseks riigile kinnisasja transpordimaa sihtotstarbele vastava turuväärtuse alusel, tuginedes </w:t>
      </w:r>
      <w:proofErr w:type="spellStart"/>
      <w:r w:rsidR="00BD0154" w:rsidRPr="7F162701">
        <w:rPr>
          <w:rFonts w:ascii="Arial" w:hAnsi="Arial" w:cs="Arial"/>
        </w:rPr>
        <w:t>Ober</w:t>
      </w:r>
      <w:proofErr w:type="spellEnd"/>
      <w:r w:rsidR="00BD0154" w:rsidRPr="7F162701">
        <w:rPr>
          <w:rFonts w:ascii="Arial" w:hAnsi="Arial" w:cs="Arial"/>
        </w:rPr>
        <w:t xml:space="preserve"> </w:t>
      </w:r>
      <w:proofErr w:type="spellStart"/>
      <w:r w:rsidR="00BD0154" w:rsidRPr="7F162701">
        <w:rPr>
          <w:rFonts w:ascii="Arial" w:hAnsi="Arial" w:cs="Arial"/>
        </w:rPr>
        <w:t>Haus</w:t>
      </w:r>
      <w:proofErr w:type="spellEnd"/>
      <w:r w:rsidR="00BD0154" w:rsidRPr="7F162701">
        <w:rPr>
          <w:rFonts w:ascii="Arial" w:hAnsi="Arial" w:cs="Arial"/>
        </w:rPr>
        <w:t xml:space="preserve"> Kinnisvara AS ekspertarvamusele nr 80214/TL</w:t>
      </w:r>
      <w:r w:rsidR="00D5114A">
        <w:rPr>
          <w:rFonts w:ascii="Arial" w:hAnsi="Arial" w:cs="Arial"/>
        </w:rPr>
        <w:t>.</w:t>
      </w:r>
    </w:p>
    <w:p w14:paraId="4BD96F8E" w14:textId="4D19E7B8" w:rsidR="04AD186C" w:rsidRDefault="04AD186C" w:rsidP="04AD186C">
      <w:pPr>
        <w:jc w:val="both"/>
        <w:rPr>
          <w:rFonts w:ascii="Arial" w:hAnsi="Arial" w:cs="Arial"/>
        </w:rPr>
      </w:pPr>
    </w:p>
    <w:p w14:paraId="0A02DB38" w14:textId="01FCD68B" w:rsidR="00EB3A72" w:rsidRDefault="00F02102" w:rsidP="006D4A2F">
      <w:pPr>
        <w:jc w:val="both"/>
        <w:rPr>
          <w:rFonts w:ascii="Arial" w:hAnsi="Arial" w:cs="Arial"/>
        </w:rPr>
      </w:pPr>
      <w:r w:rsidRPr="00F02102">
        <w:rPr>
          <w:rFonts w:ascii="Arial" w:hAnsi="Arial" w:cs="Arial"/>
        </w:rPr>
        <w:t>Juhime tähelepanu, et 7. taseme kutsetunnistusega kinnisvara hindaja koostas Enefit Green AS-i tellimusel ekspertarvamuse, mille kohaselt on seisuga 25.04.2025 kinnistu 1 Tallinn–Narva tee L2 turuväärtus transpordimaa sihtotstarbel 71 000 eurot. Käesolevale kirjale on lisatud nimetatud ekspertarvamus.</w:t>
      </w:r>
    </w:p>
    <w:p w14:paraId="199D255E" w14:textId="77777777" w:rsidR="00287D3C" w:rsidRDefault="00287D3C" w:rsidP="006D4A2F">
      <w:pPr>
        <w:jc w:val="both"/>
        <w:rPr>
          <w:rFonts w:ascii="Arial" w:hAnsi="Arial" w:cs="Arial"/>
        </w:rPr>
      </w:pPr>
    </w:p>
    <w:p w14:paraId="2C0C5F68" w14:textId="695FE082" w:rsidR="00287D3C" w:rsidRDefault="00287D3C" w:rsidP="006D4A2F">
      <w:pPr>
        <w:jc w:val="both"/>
        <w:rPr>
          <w:rFonts w:ascii="Arial" w:hAnsi="Arial" w:cs="Arial"/>
        </w:rPr>
      </w:pPr>
      <w:r w:rsidRPr="223DF8DE">
        <w:rPr>
          <w:rFonts w:ascii="Arial" w:hAnsi="Arial" w:cs="Arial"/>
        </w:rPr>
        <w:t xml:space="preserve">Palume Kliimaministeeriumi ja Transpordiameti tagasisidet hiljemalt </w:t>
      </w:r>
      <w:r w:rsidR="00C556FB">
        <w:rPr>
          <w:rFonts w:ascii="Arial" w:hAnsi="Arial" w:cs="Arial"/>
        </w:rPr>
        <w:t>20</w:t>
      </w:r>
      <w:r w:rsidRPr="223DF8DE">
        <w:rPr>
          <w:rFonts w:ascii="Arial" w:hAnsi="Arial" w:cs="Arial"/>
        </w:rPr>
        <w:t>.06.2025</w:t>
      </w:r>
    </w:p>
    <w:p w14:paraId="0B7C7BF7" w14:textId="77777777" w:rsidR="00A17F46" w:rsidRDefault="00A17F46" w:rsidP="006D4A2F">
      <w:pPr>
        <w:jc w:val="both"/>
        <w:rPr>
          <w:rFonts w:ascii="Arial" w:hAnsi="Arial" w:cs="Arial"/>
        </w:rPr>
      </w:pPr>
    </w:p>
    <w:p w14:paraId="7A3461C2" w14:textId="77777777" w:rsidR="0044257D" w:rsidRPr="00AB28DC" w:rsidRDefault="0044257D" w:rsidP="00AB28DC">
      <w:pPr>
        <w:rPr>
          <w:rFonts w:ascii="Arial" w:hAnsi="Arial" w:cs="Arial"/>
        </w:rPr>
      </w:pPr>
    </w:p>
    <w:p w14:paraId="12BB272A" w14:textId="39156E07" w:rsidR="00AB28DC" w:rsidRDefault="00AB28DC" w:rsidP="00AB28DC">
      <w:pPr>
        <w:rPr>
          <w:rFonts w:ascii="Arial" w:hAnsi="Arial" w:cs="Arial"/>
        </w:rPr>
      </w:pPr>
      <w:r w:rsidRPr="2F4F7D44">
        <w:rPr>
          <w:rFonts w:ascii="Arial" w:hAnsi="Arial" w:cs="Arial"/>
        </w:rPr>
        <w:t>Lugupidamisega</w:t>
      </w:r>
    </w:p>
    <w:p w14:paraId="062AD950" w14:textId="3410B49C" w:rsidR="00166BFE" w:rsidRDefault="6103129B" w:rsidP="00AB28DC">
      <w:pPr>
        <w:rPr>
          <w:rFonts w:ascii="Arial" w:hAnsi="Arial" w:cs="Arial"/>
        </w:rPr>
      </w:pPr>
      <w:r w:rsidRPr="2F4F7D44">
        <w:rPr>
          <w:rFonts w:ascii="Arial" w:hAnsi="Arial" w:cs="Arial"/>
        </w:rPr>
        <w:t>(allkirjastatud digitaalselt)</w:t>
      </w:r>
    </w:p>
    <w:p w14:paraId="6FEF4724" w14:textId="77777777" w:rsidR="00DD1960" w:rsidRDefault="00DD1960" w:rsidP="00AB28DC">
      <w:pPr>
        <w:rPr>
          <w:rFonts w:ascii="Arial" w:hAnsi="Arial" w:cs="Arial"/>
        </w:rPr>
      </w:pPr>
    </w:p>
    <w:p w14:paraId="0006FA4E" w14:textId="46A9654F" w:rsidR="00166BFE" w:rsidRDefault="00645CA6" w:rsidP="00AB28DC">
      <w:pPr>
        <w:rPr>
          <w:rFonts w:ascii="Arial" w:hAnsi="Arial" w:cs="Arial"/>
        </w:rPr>
      </w:pPr>
      <w:r>
        <w:rPr>
          <w:rFonts w:ascii="Arial" w:hAnsi="Arial" w:cs="Arial"/>
        </w:rPr>
        <w:t>Innar Kaasik</w:t>
      </w:r>
    </w:p>
    <w:p w14:paraId="19C14E8C" w14:textId="46EB035A" w:rsidR="00DC4D14" w:rsidRPr="00AB28DC" w:rsidRDefault="00DC4D14" w:rsidP="00AB28DC">
      <w:pPr>
        <w:rPr>
          <w:rFonts w:ascii="Arial" w:hAnsi="Arial" w:cs="Arial"/>
        </w:rPr>
      </w:pPr>
      <w:r>
        <w:rPr>
          <w:rFonts w:ascii="Arial" w:hAnsi="Arial" w:cs="Arial"/>
        </w:rPr>
        <w:t>Enefit Green AS</w:t>
      </w:r>
    </w:p>
    <w:p w14:paraId="12BCAA3B" w14:textId="59D475DD" w:rsidR="00AB28DC" w:rsidRDefault="00645CA6" w:rsidP="00AB28DC">
      <w:pPr>
        <w:rPr>
          <w:rFonts w:ascii="Arial" w:hAnsi="Arial" w:cs="Arial"/>
        </w:rPr>
      </w:pPr>
      <w:r w:rsidRPr="223DF8DE">
        <w:rPr>
          <w:rFonts w:ascii="Arial" w:hAnsi="Arial" w:cs="Arial"/>
        </w:rPr>
        <w:t>Juhatuse liige</w:t>
      </w:r>
    </w:p>
    <w:p w14:paraId="71027F10" w14:textId="77777777" w:rsidR="00090A93" w:rsidRPr="00AB28DC" w:rsidRDefault="00090A93" w:rsidP="00AB28DC">
      <w:pPr>
        <w:rPr>
          <w:rFonts w:ascii="Arial" w:hAnsi="Arial" w:cs="Arial"/>
        </w:rPr>
      </w:pPr>
    </w:p>
    <w:p w14:paraId="331BC14A" w14:textId="0F50C9C7" w:rsidR="223DF8DE" w:rsidRDefault="223DF8DE" w:rsidP="223DF8DE">
      <w:pPr>
        <w:rPr>
          <w:rFonts w:ascii="Arial" w:hAnsi="Arial" w:cs="Arial"/>
        </w:rPr>
      </w:pPr>
    </w:p>
    <w:p w14:paraId="79DD5B6B" w14:textId="2C27E1CC" w:rsidR="00AB28DC" w:rsidRPr="00AB28DC" w:rsidRDefault="35AD4534" w:rsidP="00AB28DC">
      <w:pPr>
        <w:rPr>
          <w:rFonts w:ascii="Arial" w:hAnsi="Arial" w:cs="Arial"/>
        </w:rPr>
      </w:pPr>
      <w:r w:rsidRPr="3576B7CE">
        <w:rPr>
          <w:rFonts w:ascii="Arial" w:hAnsi="Arial" w:cs="Arial"/>
        </w:rPr>
        <w:lastRenderedPageBreak/>
        <w:t xml:space="preserve">Lisa; </w:t>
      </w:r>
      <w:r w:rsidR="04DC96FC" w:rsidRPr="3576B7CE">
        <w:rPr>
          <w:rFonts w:ascii="Arial" w:hAnsi="Arial" w:cs="Arial"/>
        </w:rPr>
        <w:t>Ek</w:t>
      </w:r>
      <w:r w:rsidR="2AB3A9B6" w:rsidRPr="3576B7CE">
        <w:rPr>
          <w:rFonts w:ascii="Arial" w:hAnsi="Arial" w:cs="Arial"/>
        </w:rPr>
        <w:t>s</w:t>
      </w:r>
      <w:r w:rsidR="04DC96FC" w:rsidRPr="3576B7CE">
        <w:rPr>
          <w:rFonts w:ascii="Arial" w:hAnsi="Arial" w:cs="Arial"/>
        </w:rPr>
        <w:t>pertarvamus nr 80214/TL</w:t>
      </w:r>
    </w:p>
    <w:p w14:paraId="0DF53F40" w14:textId="668D4E28" w:rsidR="00C616EA" w:rsidRDefault="00C616EA" w:rsidP="223DF8DE">
      <w:pPr>
        <w:rPr>
          <w:rFonts w:ascii="Arial" w:hAnsi="Arial" w:cs="Arial"/>
        </w:rPr>
      </w:pPr>
    </w:p>
    <w:p w14:paraId="167077FE" w14:textId="77777777" w:rsidR="006A5B35" w:rsidRDefault="006A5B35" w:rsidP="00A90AB9">
      <w:pPr>
        <w:rPr>
          <w:rFonts w:ascii="Arial" w:hAnsi="Arial" w:cs="Arial"/>
        </w:rPr>
      </w:pPr>
    </w:p>
    <w:p w14:paraId="78FEEC04" w14:textId="57D2BCDD" w:rsidR="006A5B35" w:rsidRDefault="006A5B35" w:rsidP="00A90AB9">
      <w:pPr>
        <w:rPr>
          <w:rFonts w:ascii="Arial" w:hAnsi="Arial" w:cs="Arial"/>
        </w:rPr>
      </w:pPr>
      <w:r>
        <w:rPr>
          <w:rFonts w:ascii="Arial" w:hAnsi="Arial" w:cs="Arial"/>
        </w:rPr>
        <w:t>Kirja koostaja:</w:t>
      </w:r>
    </w:p>
    <w:p w14:paraId="2D49B635" w14:textId="77777777" w:rsidR="008622D7" w:rsidRDefault="006A5B35" w:rsidP="00A90AB9">
      <w:pPr>
        <w:rPr>
          <w:rFonts w:ascii="Arial" w:hAnsi="Arial" w:cs="Arial"/>
        </w:rPr>
      </w:pPr>
      <w:r>
        <w:rPr>
          <w:rFonts w:ascii="Arial" w:hAnsi="Arial" w:cs="Arial"/>
        </w:rPr>
        <w:t>Priit Ratassepp</w:t>
      </w:r>
    </w:p>
    <w:p w14:paraId="78BA3808" w14:textId="284EEA30" w:rsidR="006A5B35" w:rsidRDefault="006A5B35" w:rsidP="00A90AB9">
      <w:pPr>
        <w:rPr>
          <w:rFonts w:ascii="Arial" w:hAnsi="Arial" w:cs="Arial"/>
        </w:rPr>
      </w:pPr>
      <w:r>
        <w:rPr>
          <w:rFonts w:ascii="Arial" w:hAnsi="Arial" w:cs="Arial"/>
        </w:rPr>
        <w:t>Enefit Green AS</w:t>
      </w:r>
    </w:p>
    <w:p w14:paraId="416E0745" w14:textId="77777777" w:rsidR="00EE69DC" w:rsidRDefault="00EE69DC" w:rsidP="00A90AB9">
      <w:pPr>
        <w:rPr>
          <w:rFonts w:ascii="Arial" w:hAnsi="Arial" w:cs="Arial"/>
        </w:rPr>
      </w:pPr>
    </w:p>
    <w:p w14:paraId="44032B98" w14:textId="77777777" w:rsidR="00EE69DC" w:rsidRDefault="00EE69DC" w:rsidP="00EE69DC">
      <w:pPr>
        <w:rPr>
          <w:rFonts w:ascii="Arial" w:hAnsi="Arial" w:cs="Arial"/>
        </w:rPr>
      </w:pPr>
      <w:r>
        <w:rPr>
          <w:rFonts w:ascii="Arial" w:hAnsi="Arial" w:cs="Arial"/>
        </w:rPr>
        <w:t>Marek Tull</w:t>
      </w:r>
    </w:p>
    <w:p w14:paraId="406220E8" w14:textId="443CE193" w:rsidR="00EE69DC" w:rsidRDefault="00EE69DC" w:rsidP="00EE69DC">
      <w:pPr>
        <w:rPr>
          <w:rFonts w:ascii="Arial" w:hAnsi="Arial" w:cs="Arial"/>
        </w:rPr>
      </w:pPr>
      <w:r>
        <w:rPr>
          <w:rFonts w:ascii="Arial" w:hAnsi="Arial" w:cs="Arial"/>
        </w:rPr>
        <w:t>Iru</w:t>
      </w:r>
      <w:r w:rsidR="00750B5B">
        <w:rPr>
          <w:rFonts w:ascii="Arial" w:hAnsi="Arial" w:cs="Arial"/>
        </w:rPr>
        <w:t xml:space="preserve"> koostootmisjaama</w:t>
      </w:r>
      <w:r>
        <w:rPr>
          <w:rFonts w:ascii="Arial" w:hAnsi="Arial" w:cs="Arial"/>
        </w:rPr>
        <w:t xml:space="preserve"> valdkonnajuht</w:t>
      </w:r>
    </w:p>
    <w:p w14:paraId="2A7EEC0D" w14:textId="1BD00ECF" w:rsidR="009F5C56" w:rsidRDefault="009F5C56" w:rsidP="00EE69DC">
      <w:pPr>
        <w:rPr>
          <w:rFonts w:ascii="Arial" w:hAnsi="Arial" w:cs="Arial"/>
        </w:rPr>
      </w:pPr>
      <w:r>
        <w:rPr>
          <w:rFonts w:ascii="Arial" w:hAnsi="Arial" w:cs="Arial"/>
        </w:rPr>
        <w:t>Enefit Green AS</w:t>
      </w:r>
    </w:p>
    <w:p w14:paraId="398C4AF6" w14:textId="77777777" w:rsidR="00EE69DC" w:rsidRDefault="00EE69DC" w:rsidP="00A90AB9">
      <w:pPr>
        <w:rPr>
          <w:rFonts w:ascii="Arial" w:hAnsi="Arial" w:cs="Arial"/>
        </w:rPr>
      </w:pPr>
    </w:p>
    <w:p w14:paraId="4E1D19AD" w14:textId="7D2C7E1B" w:rsidR="00786667" w:rsidRDefault="00786667" w:rsidP="00A90AB9">
      <w:pPr>
        <w:rPr>
          <w:rFonts w:ascii="Arial" w:hAnsi="Arial" w:cs="Arial"/>
        </w:rPr>
      </w:pPr>
    </w:p>
    <w:p w14:paraId="76C8518C" w14:textId="77777777" w:rsidR="00EE69DC" w:rsidRDefault="00D71524" w:rsidP="00AB28DC">
      <w:pPr>
        <w:rPr>
          <w:rFonts w:ascii="Arial" w:hAnsi="Arial" w:cs="Arial"/>
        </w:rPr>
      </w:pPr>
      <w:r>
        <w:rPr>
          <w:rFonts w:ascii="Arial" w:hAnsi="Arial" w:cs="Arial"/>
        </w:rPr>
        <w:t>Teadmiseks</w:t>
      </w:r>
      <w:r w:rsidR="00C616EA">
        <w:rPr>
          <w:rFonts w:ascii="Arial" w:hAnsi="Arial" w:cs="Arial"/>
        </w:rPr>
        <w:t>:</w:t>
      </w:r>
      <w:r>
        <w:rPr>
          <w:rFonts w:ascii="Arial" w:hAnsi="Arial" w:cs="Arial"/>
        </w:rPr>
        <w:t xml:space="preserve"> </w:t>
      </w:r>
    </w:p>
    <w:p w14:paraId="49E0BA1C" w14:textId="664817DC" w:rsidR="00C24F61" w:rsidRDefault="00D71524" w:rsidP="00AB28DC">
      <w:pPr>
        <w:rPr>
          <w:rFonts w:ascii="Arial" w:hAnsi="Arial" w:cs="Arial"/>
        </w:rPr>
      </w:pPr>
      <w:r>
        <w:rPr>
          <w:rFonts w:ascii="Arial" w:hAnsi="Arial" w:cs="Arial"/>
        </w:rPr>
        <w:t>Transpordiamet</w:t>
      </w:r>
    </w:p>
    <w:p w14:paraId="77AE18A3" w14:textId="77777777" w:rsidR="00006E9A" w:rsidRDefault="00006E9A" w:rsidP="00AB28DC">
      <w:pPr>
        <w:rPr>
          <w:rFonts w:ascii="Arial" w:hAnsi="Arial" w:cs="Arial"/>
        </w:rPr>
      </w:pPr>
    </w:p>
    <w:p w14:paraId="06885E2A" w14:textId="315AAFBA" w:rsidR="00A90AB9" w:rsidRPr="00AB28DC" w:rsidRDefault="00A90AB9" w:rsidP="00AB28DC">
      <w:pPr>
        <w:rPr>
          <w:rFonts w:ascii="Arial" w:hAnsi="Arial" w:cs="Arial"/>
        </w:rPr>
      </w:pPr>
    </w:p>
    <w:sectPr w:rsidR="00A90AB9" w:rsidRPr="00AB28DC" w:rsidSect="00A2333E">
      <w:headerReference w:type="first" r:id="rId12"/>
      <w:footerReference w:type="first" r:id="rId13"/>
      <w:pgSz w:w="11900" w:h="16840" w:code="9"/>
      <w:pgMar w:top="1418" w:right="851" w:bottom="1418"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F96F" w14:textId="77777777" w:rsidR="008D62A0" w:rsidRDefault="008D62A0">
      <w:r>
        <w:separator/>
      </w:r>
    </w:p>
  </w:endnote>
  <w:endnote w:type="continuationSeparator" w:id="0">
    <w:p w14:paraId="24FBD67A" w14:textId="77777777" w:rsidR="008D62A0" w:rsidRDefault="008D62A0">
      <w:r>
        <w:continuationSeparator/>
      </w:r>
    </w:p>
  </w:endnote>
  <w:endnote w:type="continuationNotice" w:id="1">
    <w:p w14:paraId="31C05DC1" w14:textId="77777777" w:rsidR="008D62A0" w:rsidRDefault="008D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EnergiaBold">
    <w:altName w:val="Calibri"/>
    <w:panose1 w:val="00000000000000000000"/>
    <w:charset w:val="00"/>
    <w:family w:val="swiss"/>
    <w:notTrueType/>
    <w:pitch w:val="default"/>
    <w:sig w:usb0="00000003" w:usb1="00000000" w:usb2="00000000" w:usb3="00000000" w:csb0="00000001" w:csb1="00000000"/>
  </w:font>
  <w:font w:name="Energia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969"/>
      <w:gridCol w:w="142"/>
      <w:gridCol w:w="1843"/>
    </w:tblGrid>
    <w:tr w:rsidR="00AA3134" w:rsidRPr="0098637E" w14:paraId="0235495A" w14:textId="77777777" w:rsidTr="00076CC7">
      <w:tc>
        <w:tcPr>
          <w:tcW w:w="4111" w:type="dxa"/>
          <w:gridSpan w:val="2"/>
          <w:vAlign w:val="center"/>
        </w:tcPr>
        <w:p w14:paraId="1D5F3CCA" w14:textId="77777777" w:rsidR="00AA3134" w:rsidRPr="0098637E" w:rsidRDefault="00D814BD" w:rsidP="00076CC7">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br/>
          </w:r>
        </w:p>
      </w:tc>
      <w:tc>
        <w:tcPr>
          <w:tcW w:w="1843" w:type="dxa"/>
          <w:vAlign w:val="center"/>
        </w:tcPr>
        <w:p w14:paraId="69ABE321" w14:textId="77777777" w:rsidR="00AA3134" w:rsidRPr="0098637E" w:rsidRDefault="00AA3134" w:rsidP="00076CC7">
          <w:pPr>
            <w:pStyle w:val="Footer"/>
            <w:tabs>
              <w:tab w:val="left" w:pos="2835"/>
              <w:tab w:val="left" w:pos="4962"/>
              <w:tab w:val="left" w:pos="7088"/>
            </w:tabs>
            <w:jc w:val="right"/>
            <w:rPr>
              <w:rFonts w:eastAsia="Cambria" w:cs="Arial"/>
              <w:color w:val="000000"/>
              <w:sz w:val="18"/>
              <w:lang w:val="lv-LV"/>
            </w:rPr>
          </w:pPr>
        </w:p>
      </w:tc>
    </w:tr>
    <w:tr w:rsidR="00AA3134" w:rsidRPr="0098637E" w14:paraId="1F083C91" w14:textId="77777777" w:rsidTr="00076CC7">
      <w:tc>
        <w:tcPr>
          <w:tcW w:w="3969" w:type="dxa"/>
          <w:vAlign w:val="center"/>
        </w:tcPr>
        <w:p w14:paraId="24875966" w14:textId="3061E49B" w:rsidR="006B5D24" w:rsidRDefault="006B5D24" w:rsidP="00076CC7">
          <w:pPr>
            <w:autoSpaceDE w:val="0"/>
            <w:autoSpaceDN w:val="0"/>
            <w:adjustRightInd w:val="0"/>
            <w:jc w:val="right"/>
            <w:rPr>
              <w:rFonts w:ascii="EnergiaBold" w:eastAsia="Arial" w:hAnsi="EnergiaBold" w:cs="EnergiaBold"/>
              <w:b/>
              <w:bCs/>
              <w:color w:val="000024"/>
              <w:sz w:val="16"/>
              <w:szCs w:val="16"/>
              <w:lang w:eastAsia="et-EE"/>
            </w:rPr>
          </w:pPr>
          <w:r>
            <w:rPr>
              <w:rFonts w:ascii="EnergiaBold" w:eastAsia="Arial" w:hAnsi="EnergiaBold" w:cs="EnergiaBold"/>
              <w:b/>
              <w:bCs/>
              <w:color w:val="000024"/>
              <w:sz w:val="16"/>
              <w:szCs w:val="16"/>
              <w:lang w:eastAsia="et-EE"/>
            </w:rPr>
            <w:t>ENEFIT</w:t>
          </w:r>
          <w:r w:rsidR="00AB28DC">
            <w:rPr>
              <w:rFonts w:ascii="EnergiaBold" w:eastAsia="Arial" w:hAnsi="EnergiaBold" w:cs="EnergiaBold"/>
              <w:b/>
              <w:bCs/>
              <w:color w:val="000024"/>
              <w:sz w:val="16"/>
              <w:szCs w:val="16"/>
              <w:lang w:eastAsia="et-EE"/>
            </w:rPr>
            <w:t xml:space="preserve"> GREEN</w:t>
          </w:r>
          <w:r>
            <w:rPr>
              <w:rFonts w:ascii="EnergiaBold" w:eastAsia="Arial" w:hAnsi="EnergiaBold" w:cs="EnergiaBold"/>
              <w:b/>
              <w:bCs/>
              <w:color w:val="000024"/>
              <w:sz w:val="16"/>
              <w:szCs w:val="16"/>
              <w:lang w:eastAsia="et-EE"/>
            </w:rPr>
            <w:t xml:space="preserve"> </w:t>
          </w:r>
          <w:r w:rsidR="00AB28DC">
            <w:rPr>
              <w:rFonts w:ascii="EnergiaBold" w:eastAsia="Arial" w:hAnsi="EnergiaBold" w:cs="EnergiaBold"/>
              <w:b/>
              <w:bCs/>
              <w:color w:val="000024"/>
              <w:sz w:val="16"/>
              <w:szCs w:val="16"/>
              <w:lang w:eastAsia="et-EE"/>
            </w:rPr>
            <w:t>AS</w:t>
          </w:r>
        </w:p>
        <w:p w14:paraId="777D5ABE" w14:textId="77777777" w:rsidR="006B5D24" w:rsidRDefault="006B5D24" w:rsidP="00076CC7">
          <w:pPr>
            <w:autoSpaceDE w:val="0"/>
            <w:autoSpaceDN w:val="0"/>
            <w:adjustRightInd w:val="0"/>
            <w:jc w:val="right"/>
            <w:rPr>
              <w:rFonts w:ascii="EnergiaLight" w:eastAsia="Arial" w:hAnsi="EnergiaLight" w:cs="EnergiaLight"/>
              <w:color w:val="000024"/>
              <w:sz w:val="16"/>
              <w:szCs w:val="16"/>
              <w:lang w:eastAsia="et-EE"/>
            </w:rPr>
          </w:pPr>
          <w:r>
            <w:rPr>
              <w:rFonts w:ascii="EnergiaLight" w:eastAsia="Arial" w:hAnsi="EnergiaLight" w:cs="EnergiaLight"/>
              <w:color w:val="000024"/>
              <w:sz w:val="16"/>
              <w:szCs w:val="16"/>
              <w:lang w:eastAsia="et-EE"/>
            </w:rPr>
            <w:t>Lelle 22, 11318 Tallinn</w:t>
          </w:r>
        </w:p>
        <w:p w14:paraId="5E1685D1" w14:textId="1F0F302C" w:rsidR="00AA3134" w:rsidRPr="0098637E" w:rsidRDefault="006B5D24" w:rsidP="00076CC7">
          <w:pPr>
            <w:pStyle w:val="Footer"/>
            <w:tabs>
              <w:tab w:val="left" w:pos="2835"/>
              <w:tab w:val="left" w:pos="4962"/>
              <w:tab w:val="left" w:pos="7088"/>
            </w:tabs>
            <w:spacing w:before="12"/>
            <w:jc w:val="right"/>
            <w:rPr>
              <w:rFonts w:eastAsia="Cambria" w:cs="Arial"/>
              <w:color w:val="000000"/>
              <w:sz w:val="16"/>
              <w:szCs w:val="16"/>
              <w:lang w:val="lv-LV"/>
            </w:rPr>
          </w:pPr>
          <w:r>
            <w:rPr>
              <w:rFonts w:ascii="EnergiaLight" w:hAnsi="EnergiaLight" w:cs="EnergiaLight"/>
              <w:color w:val="000024"/>
              <w:sz w:val="16"/>
              <w:szCs w:val="16"/>
              <w:lang w:eastAsia="et-EE"/>
            </w:rPr>
            <w:t>Tel 5865 4999</w:t>
          </w:r>
        </w:p>
      </w:tc>
      <w:tc>
        <w:tcPr>
          <w:tcW w:w="1985" w:type="dxa"/>
          <w:gridSpan w:val="2"/>
        </w:tcPr>
        <w:p w14:paraId="69A62F0E" w14:textId="3C793916" w:rsidR="00076CC7" w:rsidRDefault="00076CC7" w:rsidP="00076CC7">
          <w:pPr>
            <w:autoSpaceDE w:val="0"/>
            <w:autoSpaceDN w:val="0"/>
            <w:adjustRightInd w:val="0"/>
            <w:rPr>
              <w:rFonts w:ascii="EnergiaLight" w:eastAsia="Arial" w:hAnsi="EnergiaLight" w:cs="EnergiaLight"/>
              <w:color w:val="000024"/>
              <w:sz w:val="16"/>
              <w:szCs w:val="16"/>
              <w:lang w:eastAsia="et-EE"/>
            </w:rPr>
          </w:pPr>
          <w:proofErr w:type="spellStart"/>
          <w:r>
            <w:rPr>
              <w:rFonts w:ascii="EnergiaLight" w:eastAsia="Arial" w:hAnsi="EnergiaLight" w:cs="EnergiaLight"/>
              <w:color w:val="000024"/>
              <w:sz w:val="16"/>
              <w:szCs w:val="16"/>
              <w:lang w:eastAsia="et-EE"/>
            </w:rPr>
            <w:t>Reg</w:t>
          </w:r>
          <w:proofErr w:type="spellEnd"/>
          <w:r>
            <w:rPr>
              <w:rFonts w:ascii="EnergiaLight" w:eastAsia="Arial" w:hAnsi="EnergiaLight" w:cs="EnergiaLight"/>
              <w:color w:val="000024"/>
              <w:sz w:val="16"/>
              <w:szCs w:val="16"/>
              <w:lang w:eastAsia="et-EE"/>
            </w:rPr>
            <w:t>. Kood</w:t>
          </w:r>
          <w:r w:rsidR="001B18FE">
            <w:rPr>
              <w:rFonts w:ascii="EnergiaLight" w:eastAsia="Arial" w:hAnsi="EnergiaLight" w:cs="EnergiaLight"/>
              <w:color w:val="000024"/>
              <w:sz w:val="16"/>
              <w:szCs w:val="16"/>
              <w:lang w:eastAsia="et-EE"/>
            </w:rPr>
            <w:t xml:space="preserve"> </w:t>
          </w:r>
          <w:r w:rsidR="00AB28DC" w:rsidRPr="00AB28DC">
            <w:rPr>
              <w:rFonts w:ascii="EnergiaLight" w:eastAsia="Arial" w:hAnsi="EnergiaLight" w:cs="EnergiaLight"/>
              <w:color w:val="000024"/>
              <w:sz w:val="16"/>
              <w:szCs w:val="16"/>
              <w:lang w:eastAsia="et-EE"/>
            </w:rPr>
            <w:t>11184032</w:t>
          </w:r>
        </w:p>
        <w:p w14:paraId="276828FE" w14:textId="77777777" w:rsidR="00076CC7" w:rsidRDefault="00076CC7" w:rsidP="00076CC7">
          <w:pPr>
            <w:autoSpaceDE w:val="0"/>
            <w:autoSpaceDN w:val="0"/>
            <w:adjustRightInd w:val="0"/>
            <w:rPr>
              <w:rFonts w:ascii="EnergiaLight" w:eastAsia="Arial" w:hAnsi="EnergiaLight" w:cs="EnergiaLight"/>
              <w:color w:val="000024"/>
              <w:sz w:val="16"/>
              <w:szCs w:val="16"/>
              <w:lang w:eastAsia="et-EE"/>
            </w:rPr>
          </w:pPr>
          <w:r>
            <w:rPr>
              <w:rFonts w:ascii="EnergiaLight" w:eastAsia="Arial" w:hAnsi="EnergiaLight" w:cs="EnergiaLight"/>
              <w:color w:val="000024"/>
              <w:sz w:val="16"/>
              <w:szCs w:val="16"/>
              <w:lang w:eastAsia="et-EE"/>
            </w:rPr>
            <w:t>info@enefitgreen.ee</w:t>
          </w:r>
        </w:p>
        <w:p w14:paraId="444ED32D" w14:textId="61F96A3E" w:rsidR="00AA3134" w:rsidRPr="0098637E" w:rsidRDefault="00076CC7" w:rsidP="00076CC7">
          <w:pPr>
            <w:pStyle w:val="Footer"/>
            <w:tabs>
              <w:tab w:val="left" w:pos="2835"/>
              <w:tab w:val="left" w:pos="4962"/>
              <w:tab w:val="left" w:pos="7088"/>
            </w:tabs>
            <w:rPr>
              <w:rFonts w:eastAsia="Cambria" w:cs="Arial"/>
              <w:color w:val="000000"/>
              <w:sz w:val="16"/>
              <w:szCs w:val="16"/>
              <w:lang w:val="lv-LV"/>
            </w:rPr>
          </w:pPr>
          <w:r>
            <w:rPr>
              <w:rFonts w:ascii="EnergiaLight" w:hAnsi="EnergiaLight" w:cs="EnergiaLight"/>
              <w:color w:val="000024"/>
              <w:sz w:val="16"/>
              <w:szCs w:val="16"/>
              <w:lang w:eastAsia="et-EE"/>
            </w:rPr>
            <w:t>www.enefitgreen.ee</w:t>
          </w:r>
        </w:p>
      </w:tc>
    </w:tr>
  </w:tbl>
  <w:p w14:paraId="1A084AA3" w14:textId="77777777" w:rsidR="00AA3134" w:rsidRPr="0098637E" w:rsidRDefault="00B92C2C">
    <w:pPr>
      <w:pStyle w:val="Footer"/>
      <w:rPr>
        <w:rFonts w:cs="Arial"/>
      </w:rPr>
    </w:pPr>
    <w:r>
      <w:rPr>
        <w:noProof/>
        <w:lang w:val="et-EE" w:eastAsia="et-EE"/>
      </w:rPr>
      <w:drawing>
        <wp:anchor distT="0" distB="0" distL="114300" distR="114300" simplePos="0" relativeHeight="251658240" behindDoc="1" locked="0" layoutInCell="1" allowOverlap="1" wp14:anchorId="2711EE87" wp14:editId="75F88808">
          <wp:simplePos x="0" y="0"/>
          <wp:positionH relativeFrom="column">
            <wp:posOffset>-1150620</wp:posOffset>
          </wp:positionH>
          <wp:positionV relativeFrom="paragraph">
            <wp:posOffset>291465</wp:posOffset>
          </wp:positionV>
          <wp:extent cx="7585075" cy="1046480"/>
          <wp:effectExtent l="0" t="0" r="0" b="1270"/>
          <wp:wrapNone/>
          <wp:docPr id="1"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7FA1" w14:textId="77777777" w:rsidR="008D62A0" w:rsidRDefault="008D62A0">
      <w:r>
        <w:separator/>
      </w:r>
    </w:p>
  </w:footnote>
  <w:footnote w:type="continuationSeparator" w:id="0">
    <w:p w14:paraId="6F477A2B" w14:textId="77777777" w:rsidR="008D62A0" w:rsidRDefault="008D62A0">
      <w:r>
        <w:continuationSeparator/>
      </w:r>
    </w:p>
  </w:footnote>
  <w:footnote w:type="continuationNotice" w:id="1">
    <w:p w14:paraId="7ACC4E82" w14:textId="77777777" w:rsidR="008D62A0" w:rsidRDefault="008D6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BB63" w14:textId="77777777" w:rsidR="00AA3134" w:rsidRDefault="00DC66B5">
    <w:pPr>
      <w:pStyle w:val="Header"/>
    </w:pPr>
    <w:r>
      <w:rPr>
        <w:noProof/>
        <w:lang w:val="et-EE" w:eastAsia="et-EE"/>
      </w:rPr>
      <w:drawing>
        <wp:anchor distT="0" distB="0" distL="114300" distR="114300" simplePos="0" relativeHeight="251658241" behindDoc="1" locked="0" layoutInCell="1" allowOverlap="1" wp14:anchorId="5D7EC2F8" wp14:editId="630A8EB7">
          <wp:simplePos x="0" y="0"/>
          <wp:positionH relativeFrom="column">
            <wp:posOffset>4127483</wp:posOffset>
          </wp:positionH>
          <wp:positionV relativeFrom="paragraph">
            <wp:posOffset>18415</wp:posOffset>
          </wp:positionV>
          <wp:extent cx="1798233" cy="560173"/>
          <wp:effectExtent l="0" t="0" r="0" b="0"/>
          <wp:wrapNone/>
          <wp:docPr id="4" name="Picture 4" descr="K:\PROJEKT\DAM\MORRYS\LOGO\Enefit\Enefit Green\Tavalogo\enefit_gre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KT\DAM\MORRYS\LOGO\Enefit\Enefit Green\Tavalogo\enefit_gre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233" cy="560173"/>
                  </a:xfrm>
                  <a:prstGeom prst="rect">
                    <a:avLst/>
                  </a:prstGeom>
                  <a:noFill/>
                  <a:ln>
                    <a:noFill/>
                  </a:ln>
                </pic:spPr>
              </pic:pic>
            </a:graphicData>
          </a:graphic>
          <wp14:sizeRelH relativeFrom="page">
            <wp14:pctWidth>0</wp14:pctWidth>
          </wp14:sizeRelH>
          <wp14:sizeRelV relativeFrom="page">
            <wp14:pctHeight>0</wp14:pctHeight>
          </wp14:sizeRelV>
        </wp:anchor>
      </w:drawing>
    </w:r>
    <w:r w:rsidR="00E82685">
      <w:tab/>
    </w:r>
    <w:r w:rsidR="00E82685">
      <w:tab/>
    </w:r>
    <w:r w:rsidR="00E82685">
      <w:tab/>
    </w:r>
    <w:r w:rsidR="00E82685">
      <w:tab/>
    </w:r>
    <w:r w:rsidR="00E82685">
      <w:tab/>
    </w:r>
    <w:r w:rsidR="00E826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C562CA"/>
    <w:multiLevelType w:val="hybridMultilevel"/>
    <w:tmpl w:val="BE7C1E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094207"/>
    <w:multiLevelType w:val="hybridMultilevel"/>
    <w:tmpl w:val="AD286028"/>
    <w:lvl w:ilvl="0" w:tplc="C9882284">
      <w:start w:val="1"/>
      <w:numFmt w:val="decimal"/>
      <w:lvlText w:val="%1."/>
      <w:lvlJc w:val="left"/>
      <w:pPr>
        <w:ind w:left="1024" w:hanging="360"/>
      </w:pPr>
      <w:rPr>
        <w:rFonts w:eastAsia="Calibri"/>
        <w:color w:val="000000"/>
      </w:rPr>
    </w:lvl>
    <w:lvl w:ilvl="1" w:tplc="04090019">
      <w:start w:val="1"/>
      <w:numFmt w:val="lowerLetter"/>
      <w:lvlText w:val="%2."/>
      <w:lvlJc w:val="left"/>
      <w:pPr>
        <w:ind w:left="1744" w:hanging="360"/>
      </w:pPr>
    </w:lvl>
    <w:lvl w:ilvl="2" w:tplc="0409001B">
      <w:start w:val="1"/>
      <w:numFmt w:val="lowerRoman"/>
      <w:lvlText w:val="%3."/>
      <w:lvlJc w:val="right"/>
      <w:pPr>
        <w:ind w:left="2464" w:hanging="180"/>
      </w:pPr>
    </w:lvl>
    <w:lvl w:ilvl="3" w:tplc="0409000F">
      <w:start w:val="1"/>
      <w:numFmt w:val="decimal"/>
      <w:lvlText w:val="%4."/>
      <w:lvlJc w:val="left"/>
      <w:pPr>
        <w:ind w:left="3184" w:hanging="360"/>
      </w:pPr>
    </w:lvl>
    <w:lvl w:ilvl="4" w:tplc="04090019">
      <w:start w:val="1"/>
      <w:numFmt w:val="lowerLetter"/>
      <w:lvlText w:val="%5."/>
      <w:lvlJc w:val="left"/>
      <w:pPr>
        <w:ind w:left="3904" w:hanging="360"/>
      </w:pPr>
    </w:lvl>
    <w:lvl w:ilvl="5" w:tplc="0409001B">
      <w:start w:val="1"/>
      <w:numFmt w:val="lowerRoman"/>
      <w:lvlText w:val="%6."/>
      <w:lvlJc w:val="right"/>
      <w:pPr>
        <w:ind w:left="4624" w:hanging="180"/>
      </w:pPr>
    </w:lvl>
    <w:lvl w:ilvl="6" w:tplc="0409000F">
      <w:start w:val="1"/>
      <w:numFmt w:val="decimal"/>
      <w:lvlText w:val="%7."/>
      <w:lvlJc w:val="left"/>
      <w:pPr>
        <w:ind w:left="5344" w:hanging="360"/>
      </w:pPr>
    </w:lvl>
    <w:lvl w:ilvl="7" w:tplc="04090019">
      <w:start w:val="1"/>
      <w:numFmt w:val="lowerLetter"/>
      <w:lvlText w:val="%8."/>
      <w:lvlJc w:val="left"/>
      <w:pPr>
        <w:ind w:left="6064" w:hanging="360"/>
      </w:pPr>
    </w:lvl>
    <w:lvl w:ilvl="8" w:tplc="0409001B">
      <w:start w:val="1"/>
      <w:numFmt w:val="lowerRoman"/>
      <w:lvlText w:val="%9."/>
      <w:lvlJc w:val="right"/>
      <w:pPr>
        <w:ind w:left="6784" w:hanging="180"/>
      </w:pPr>
    </w:lvl>
  </w:abstractNum>
  <w:num w:numId="1" w16cid:durableId="625085603">
    <w:abstractNumId w:val="10"/>
  </w:num>
  <w:num w:numId="2" w16cid:durableId="2030332799">
    <w:abstractNumId w:val="8"/>
  </w:num>
  <w:num w:numId="3" w16cid:durableId="87314226">
    <w:abstractNumId w:val="7"/>
  </w:num>
  <w:num w:numId="4" w16cid:durableId="1060785372">
    <w:abstractNumId w:val="6"/>
  </w:num>
  <w:num w:numId="5" w16cid:durableId="316108524">
    <w:abstractNumId w:val="5"/>
  </w:num>
  <w:num w:numId="6" w16cid:durableId="1823960030">
    <w:abstractNumId w:val="9"/>
  </w:num>
  <w:num w:numId="7" w16cid:durableId="1580287356">
    <w:abstractNumId w:val="4"/>
  </w:num>
  <w:num w:numId="8" w16cid:durableId="650018615">
    <w:abstractNumId w:val="3"/>
  </w:num>
  <w:num w:numId="9" w16cid:durableId="1786315911">
    <w:abstractNumId w:val="2"/>
  </w:num>
  <w:num w:numId="10" w16cid:durableId="931743514">
    <w:abstractNumId w:val="1"/>
  </w:num>
  <w:num w:numId="11" w16cid:durableId="1410734463">
    <w:abstractNumId w:val="0"/>
  </w:num>
  <w:num w:numId="12" w16cid:durableId="566113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922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E2"/>
    <w:rsid w:val="00004098"/>
    <w:rsid w:val="00004E96"/>
    <w:rsid w:val="000064CA"/>
    <w:rsid w:val="00006E9A"/>
    <w:rsid w:val="000171F0"/>
    <w:rsid w:val="000377BA"/>
    <w:rsid w:val="00037E1D"/>
    <w:rsid w:val="00056F6B"/>
    <w:rsid w:val="00060A6A"/>
    <w:rsid w:val="00061B0B"/>
    <w:rsid w:val="00076CC7"/>
    <w:rsid w:val="0008239C"/>
    <w:rsid w:val="00090A93"/>
    <w:rsid w:val="000C2126"/>
    <w:rsid w:val="000C2C9E"/>
    <w:rsid w:val="000C3C5D"/>
    <w:rsid w:val="000D51FC"/>
    <w:rsid w:val="000E2A20"/>
    <w:rsid w:val="000E7733"/>
    <w:rsid w:val="001056B2"/>
    <w:rsid w:val="00106AF7"/>
    <w:rsid w:val="00112A50"/>
    <w:rsid w:val="00117227"/>
    <w:rsid w:val="00122C7E"/>
    <w:rsid w:val="00131175"/>
    <w:rsid w:val="00151D76"/>
    <w:rsid w:val="001538E5"/>
    <w:rsid w:val="001548C8"/>
    <w:rsid w:val="00157327"/>
    <w:rsid w:val="00157806"/>
    <w:rsid w:val="001620B4"/>
    <w:rsid w:val="00163659"/>
    <w:rsid w:val="00164D33"/>
    <w:rsid w:val="00166BFE"/>
    <w:rsid w:val="00176302"/>
    <w:rsid w:val="001767A1"/>
    <w:rsid w:val="0017762D"/>
    <w:rsid w:val="00192A4C"/>
    <w:rsid w:val="001A68F8"/>
    <w:rsid w:val="001B18FE"/>
    <w:rsid w:val="001D63F8"/>
    <w:rsid w:val="001E5381"/>
    <w:rsid w:val="001F77E0"/>
    <w:rsid w:val="00212CA7"/>
    <w:rsid w:val="00222B44"/>
    <w:rsid w:val="0022355E"/>
    <w:rsid w:val="002255BA"/>
    <w:rsid w:val="00225F66"/>
    <w:rsid w:val="00234CB7"/>
    <w:rsid w:val="002414C6"/>
    <w:rsid w:val="00246590"/>
    <w:rsid w:val="00261A13"/>
    <w:rsid w:val="00267303"/>
    <w:rsid w:val="002758DB"/>
    <w:rsid w:val="00283C2A"/>
    <w:rsid w:val="00287D3C"/>
    <w:rsid w:val="002B4C5F"/>
    <w:rsid w:val="002C7CC2"/>
    <w:rsid w:val="002F0C7A"/>
    <w:rsid w:val="002F6B1F"/>
    <w:rsid w:val="003009B8"/>
    <w:rsid w:val="00326414"/>
    <w:rsid w:val="00334A06"/>
    <w:rsid w:val="00341D6E"/>
    <w:rsid w:val="00345598"/>
    <w:rsid w:val="003613E1"/>
    <w:rsid w:val="003635BC"/>
    <w:rsid w:val="00364F99"/>
    <w:rsid w:val="00382BBC"/>
    <w:rsid w:val="003A3FC2"/>
    <w:rsid w:val="003B4A04"/>
    <w:rsid w:val="003C0844"/>
    <w:rsid w:val="003C624D"/>
    <w:rsid w:val="003D09DA"/>
    <w:rsid w:val="003D0DCA"/>
    <w:rsid w:val="003D60FD"/>
    <w:rsid w:val="003E26A1"/>
    <w:rsid w:val="003E68E6"/>
    <w:rsid w:val="003E7594"/>
    <w:rsid w:val="00427023"/>
    <w:rsid w:val="004279C2"/>
    <w:rsid w:val="004303D9"/>
    <w:rsid w:val="00431633"/>
    <w:rsid w:val="0044257D"/>
    <w:rsid w:val="00463144"/>
    <w:rsid w:val="00470E98"/>
    <w:rsid w:val="00485194"/>
    <w:rsid w:val="00495CEA"/>
    <w:rsid w:val="00497939"/>
    <w:rsid w:val="004A1AA3"/>
    <w:rsid w:val="004A1EA3"/>
    <w:rsid w:val="004B1ED5"/>
    <w:rsid w:val="004D4A2D"/>
    <w:rsid w:val="004E7244"/>
    <w:rsid w:val="005104E4"/>
    <w:rsid w:val="0051530B"/>
    <w:rsid w:val="00520084"/>
    <w:rsid w:val="005209F3"/>
    <w:rsid w:val="00530016"/>
    <w:rsid w:val="00540D0B"/>
    <w:rsid w:val="00542C17"/>
    <w:rsid w:val="005440A1"/>
    <w:rsid w:val="00547449"/>
    <w:rsid w:val="005502D7"/>
    <w:rsid w:val="005561F7"/>
    <w:rsid w:val="00560BC7"/>
    <w:rsid w:val="00567320"/>
    <w:rsid w:val="00592E92"/>
    <w:rsid w:val="00596D25"/>
    <w:rsid w:val="005A276E"/>
    <w:rsid w:val="005B5EFA"/>
    <w:rsid w:val="005D4529"/>
    <w:rsid w:val="005F18AF"/>
    <w:rsid w:val="005F2710"/>
    <w:rsid w:val="005F6F57"/>
    <w:rsid w:val="00606A3B"/>
    <w:rsid w:val="00606AE4"/>
    <w:rsid w:val="006261E2"/>
    <w:rsid w:val="00640551"/>
    <w:rsid w:val="00641A50"/>
    <w:rsid w:val="0064512F"/>
    <w:rsid w:val="00645CA6"/>
    <w:rsid w:val="0064686F"/>
    <w:rsid w:val="00662318"/>
    <w:rsid w:val="00663385"/>
    <w:rsid w:val="0066520E"/>
    <w:rsid w:val="00676D87"/>
    <w:rsid w:val="0067775C"/>
    <w:rsid w:val="006A0AC5"/>
    <w:rsid w:val="006A5B35"/>
    <w:rsid w:val="006A5BFF"/>
    <w:rsid w:val="006B5D24"/>
    <w:rsid w:val="006D4A2F"/>
    <w:rsid w:val="006D5424"/>
    <w:rsid w:val="006F0481"/>
    <w:rsid w:val="006F0F70"/>
    <w:rsid w:val="006F32B2"/>
    <w:rsid w:val="00700C66"/>
    <w:rsid w:val="00720911"/>
    <w:rsid w:val="007209E7"/>
    <w:rsid w:val="00750B5B"/>
    <w:rsid w:val="00750E50"/>
    <w:rsid w:val="007800A0"/>
    <w:rsid w:val="00783748"/>
    <w:rsid w:val="00784153"/>
    <w:rsid w:val="00786667"/>
    <w:rsid w:val="007878C7"/>
    <w:rsid w:val="00790C73"/>
    <w:rsid w:val="00793B42"/>
    <w:rsid w:val="007A4A2F"/>
    <w:rsid w:val="007B6741"/>
    <w:rsid w:val="007B7DA7"/>
    <w:rsid w:val="007D1088"/>
    <w:rsid w:val="007D3D53"/>
    <w:rsid w:val="007F13F6"/>
    <w:rsid w:val="008103C0"/>
    <w:rsid w:val="00810456"/>
    <w:rsid w:val="008135FA"/>
    <w:rsid w:val="00814FE4"/>
    <w:rsid w:val="00820FCD"/>
    <w:rsid w:val="008439B7"/>
    <w:rsid w:val="00846E10"/>
    <w:rsid w:val="00853763"/>
    <w:rsid w:val="008622D7"/>
    <w:rsid w:val="008730EA"/>
    <w:rsid w:val="00873A27"/>
    <w:rsid w:val="008768C3"/>
    <w:rsid w:val="00884F08"/>
    <w:rsid w:val="00893461"/>
    <w:rsid w:val="00896117"/>
    <w:rsid w:val="00897A2E"/>
    <w:rsid w:val="008A7B36"/>
    <w:rsid w:val="008C444D"/>
    <w:rsid w:val="008D62A0"/>
    <w:rsid w:val="00903030"/>
    <w:rsid w:val="009034A9"/>
    <w:rsid w:val="00910E3A"/>
    <w:rsid w:val="00911ACD"/>
    <w:rsid w:val="009130C9"/>
    <w:rsid w:val="00916C78"/>
    <w:rsid w:val="009347C3"/>
    <w:rsid w:val="009379EE"/>
    <w:rsid w:val="00953A5B"/>
    <w:rsid w:val="00975259"/>
    <w:rsid w:val="00982447"/>
    <w:rsid w:val="009853EE"/>
    <w:rsid w:val="0098637E"/>
    <w:rsid w:val="009A0826"/>
    <w:rsid w:val="009A3652"/>
    <w:rsid w:val="009C6051"/>
    <w:rsid w:val="009C6152"/>
    <w:rsid w:val="009D0454"/>
    <w:rsid w:val="009D1222"/>
    <w:rsid w:val="009F515C"/>
    <w:rsid w:val="009F5C56"/>
    <w:rsid w:val="00A17F46"/>
    <w:rsid w:val="00A2333E"/>
    <w:rsid w:val="00A2455D"/>
    <w:rsid w:val="00A46198"/>
    <w:rsid w:val="00A461CC"/>
    <w:rsid w:val="00A678D1"/>
    <w:rsid w:val="00A77C13"/>
    <w:rsid w:val="00A85CA7"/>
    <w:rsid w:val="00A90AB9"/>
    <w:rsid w:val="00AA3134"/>
    <w:rsid w:val="00AB28DC"/>
    <w:rsid w:val="00AB5C08"/>
    <w:rsid w:val="00AC5E76"/>
    <w:rsid w:val="00AD1740"/>
    <w:rsid w:val="00AD6CAE"/>
    <w:rsid w:val="00AE0D8F"/>
    <w:rsid w:val="00B069A0"/>
    <w:rsid w:val="00B11AA5"/>
    <w:rsid w:val="00B12FDD"/>
    <w:rsid w:val="00B2461A"/>
    <w:rsid w:val="00B27833"/>
    <w:rsid w:val="00B30045"/>
    <w:rsid w:val="00B34061"/>
    <w:rsid w:val="00B37FB7"/>
    <w:rsid w:val="00B4210E"/>
    <w:rsid w:val="00B43BC3"/>
    <w:rsid w:val="00B54564"/>
    <w:rsid w:val="00B7445B"/>
    <w:rsid w:val="00B92C2C"/>
    <w:rsid w:val="00B97C33"/>
    <w:rsid w:val="00BB244A"/>
    <w:rsid w:val="00BD0154"/>
    <w:rsid w:val="00BD4725"/>
    <w:rsid w:val="00BE2D2E"/>
    <w:rsid w:val="00C05025"/>
    <w:rsid w:val="00C11AA8"/>
    <w:rsid w:val="00C219A3"/>
    <w:rsid w:val="00C23CAA"/>
    <w:rsid w:val="00C24F61"/>
    <w:rsid w:val="00C349BE"/>
    <w:rsid w:val="00C36390"/>
    <w:rsid w:val="00C37A02"/>
    <w:rsid w:val="00C426B5"/>
    <w:rsid w:val="00C4359B"/>
    <w:rsid w:val="00C45292"/>
    <w:rsid w:val="00C50602"/>
    <w:rsid w:val="00C5107F"/>
    <w:rsid w:val="00C556FB"/>
    <w:rsid w:val="00C616EA"/>
    <w:rsid w:val="00C63028"/>
    <w:rsid w:val="00C6576E"/>
    <w:rsid w:val="00C87AFA"/>
    <w:rsid w:val="00C90DBB"/>
    <w:rsid w:val="00CA07F1"/>
    <w:rsid w:val="00CA14E2"/>
    <w:rsid w:val="00CC5F34"/>
    <w:rsid w:val="00CC716A"/>
    <w:rsid w:val="00CD1124"/>
    <w:rsid w:val="00CF0B2A"/>
    <w:rsid w:val="00D01A19"/>
    <w:rsid w:val="00D05796"/>
    <w:rsid w:val="00D064AF"/>
    <w:rsid w:val="00D0729B"/>
    <w:rsid w:val="00D12E9C"/>
    <w:rsid w:val="00D1528B"/>
    <w:rsid w:val="00D26473"/>
    <w:rsid w:val="00D40162"/>
    <w:rsid w:val="00D5037D"/>
    <w:rsid w:val="00D5114A"/>
    <w:rsid w:val="00D547FA"/>
    <w:rsid w:val="00D56BEF"/>
    <w:rsid w:val="00D71524"/>
    <w:rsid w:val="00D814BD"/>
    <w:rsid w:val="00D82A0B"/>
    <w:rsid w:val="00D914AE"/>
    <w:rsid w:val="00DA11F7"/>
    <w:rsid w:val="00DB175E"/>
    <w:rsid w:val="00DB43D4"/>
    <w:rsid w:val="00DC12BE"/>
    <w:rsid w:val="00DC378B"/>
    <w:rsid w:val="00DC4D14"/>
    <w:rsid w:val="00DC66B5"/>
    <w:rsid w:val="00DD1960"/>
    <w:rsid w:val="00DD360F"/>
    <w:rsid w:val="00DE06E8"/>
    <w:rsid w:val="00DF284A"/>
    <w:rsid w:val="00E00569"/>
    <w:rsid w:val="00E04BD9"/>
    <w:rsid w:val="00E10635"/>
    <w:rsid w:val="00E1787F"/>
    <w:rsid w:val="00E212FC"/>
    <w:rsid w:val="00E23092"/>
    <w:rsid w:val="00E331FF"/>
    <w:rsid w:val="00E419A0"/>
    <w:rsid w:val="00E67441"/>
    <w:rsid w:val="00E73C9E"/>
    <w:rsid w:val="00E82685"/>
    <w:rsid w:val="00E852B4"/>
    <w:rsid w:val="00EA387D"/>
    <w:rsid w:val="00EA6581"/>
    <w:rsid w:val="00EB3A72"/>
    <w:rsid w:val="00ED7429"/>
    <w:rsid w:val="00EE69DC"/>
    <w:rsid w:val="00F02102"/>
    <w:rsid w:val="00F12701"/>
    <w:rsid w:val="00F14352"/>
    <w:rsid w:val="00F304C8"/>
    <w:rsid w:val="00F42433"/>
    <w:rsid w:val="00F42D6E"/>
    <w:rsid w:val="00F52F1C"/>
    <w:rsid w:val="00F60649"/>
    <w:rsid w:val="00F6523C"/>
    <w:rsid w:val="00F75EAE"/>
    <w:rsid w:val="00F76E5A"/>
    <w:rsid w:val="00F82825"/>
    <w:rsid w:val="00F87F10"/>
    <w:rsid w:val="00FA6ACE"/>
    <w:rsid w:val="00FB740B"/>
    <w:rsid w:val="00FC0294"/>
    <w:rsid w:val="00FC19ED"/>
    <w:rsid w:val="00FC5ED4"/>
    <w:rsid w:val="00FC6D6F"/>
    <w:rsid w:val="00FD36C8"/>
    <w:rsid w:val="00FD50E1"/>
    <w:rsid w:val="00FF0D31"/>
    <w:rsid w:val="00FF1D50"/>
    <w:rsid w:val="00FF49C8"/>
    <w:rsid w:val="00FF594A"/>
    <w:rsid w:val="00FF724E"/>
    <w:rsid w:val="01340B72"/>
    <w:rsid w:val="029E8474"/>
    <w:rsid w:val="03B65964"/>
    <w:rsid w:val="04924FBF"/>
    <w:rsid w:val="04AD186C"/>
    <w:rsid w:val="04DC96FC"/>
    <w:rsid w:val="0620CF0D"/>
    <w:rsid w:val="067855C1"/>
    <w:rsid w:val="077B6B0D"/>
    <w:rsid w:val="0809AC6A"/>
    <w:rsid w:val="0875EEA3"/>
    <w:rsid w:val="0B26FE2E"/>
    <w:rsid w:val="0B3305B7"/>
    <w:rsid w:val="0C8EF32D"/>
    <w:rsid w:val="0D967CD0"/>
    <w:rsid w:val="0DCA2366"/>
    <w:rsid w:val="0DEAF2FA"/>
    <w:rsid w:val="1033E6D1"/>
    <w:rsid w:val="11B4CAF0"/>
    <w:rsid w:val="1255E625"/>
    <w:rsid w:val="18BF6BDA"/>
    <w:rsid w:val="1A815A1C"/>
    <w:rsid w:val="1D22E187"/>
    <w:rsid w:val="1D254B2A"/>
    <w:rsid w:val="1E2CB3C1"/>
    <w:rsid w:val="1F446216"/>
    <w:rsid w:val="209FAA45"/>
    <w:rsid w:val="222BE4A7"/>
    <w:rsid w:val="223DF8DE"/>
    <w:rsid w:val="2273EF89"/>
    <w:rsid w:val="22D24E86"/>
    <w:rsid w:val="23198BF8"/>
    <w:rsid w:val="2353CE2E"/>
    <w:rsid w:val="247D122D"/>
    <w:rsid w:val="2486B4E0"/>
    <w:rsid w:val="250CD302"/>
    <w:rsid w:val="25A75281"/>
    <w:rsid w:val="2631729F"/>
    <w:rsid w:val="2752C8F8"/>
    <w:rsid w:val="28AB5D83"/>
    <w:rsid w:val="29DDFF74"/>
    <w:rsid w:val="2AB3A9B6"/>
    <w:rsid w:val="2B0BD6EA"/>
    <w:rsid w:val="2BCA69E4"/>
    <w:rsid w:val="2C30EEFC"/>
    <w:rsid w:val="2C335D1C"/>
    <w:rsid w:val="2E236E3F"/>
    <w:rsid w:val="2E8A39BD"/>
    <w:rsid w:val="2ECF8825"/>
    <w:rsid w:val="2F4F7D44"/>
    <w:rsid w:val="302788FC"/>
    <w:rsid w:val="3576B7CE"/>
    <w:rsid w:val="357BC7CD"/>
    <w:rsid w:val="35AD4534"/>
    <w:rsid w:val="365BCA26"/>
    <w:rsid w:val="36BD0430"/>
    <w:rsid w:val="375D465B"/>
    <w:rsid w:val="3A0B5422"/>
    <w:rsid w:val="3B0A663D"/>
    <w:rsid w:val="3B80D1EA"/>
    <w:rsid w:val="3BBFF770"/>
    <w:rsid w:val="3D33D508"/>
    <w:rsid w:val="3D490A76"/>
    <w:rsid w:val="3DD5B416"/>
    <w:rsid w:val="3E155AFC"/>
    <w:rsid w:val="3FAB80E6"/>
    <w:rsid w:val="3FDF421B"/>
    <w:rsid w:val="404DBEDC"/>
    <w:rsid w:val="410646A5"/>
    <w:rsid w:val="422FEAD8"/>
    <w:rsid w:val="4295E271"/>
    <w:rsid w:val="42DA9A02"/>
    <w:rsid w:val="48D7E16C"/>
    <w:rsid w:val="498C04E0"/>
    <w:rsid w:val="4B05E9C2"/>
    <w:rsid w:val="4B690AB9"/>
    <w:rsid w:val="4CBC1806"/>
    <w:rsid w:val="4DF0FAA3"/>
    <w:rsid w:val="4E54E56C"/>
    <w:rsid w:val="4EB2F5C1"/>
    <w:rsid w:val="4EED6B6C"/>
    <w:rsid w:val="4F4D674C"/>
    <w:rsid w:val="4F787C22"/>
    <w:rsid w:val="50B5F3E8"/>
    <w:rsid w:val="51049A19"/>
    <w:rsid w:val="520D7656"/>
    <w:rsid w:val="52C7D93E"/>
    <w:rsid w:val="545859FB"/>
    <w:rsid w:val="552F4621"/>
    <w:rsid w:val="56CFEA5A"/>
    <w:rsid w:val="5873F8F9"/>
    <w:rsid w:val="5881BB67"/>
    <w:rsid w:val="59460942"/>
    <w:rsid w:val="5BB1164C"/>
    <w:rsid w:val="5C7574A5"/>
    <w:rsid w:val="5E97E52D"/>
    <w:rsid w:val="6090E430"/>
    <w:rsid w:val="60EBF7AA"/>
    <w:rsid w:val="6103129B"/>
    <w:rsid w:val="6124B7C4"/>
    <w:rsid w:val="6197121F"/>
    <w:rsid w:val="62817B05"/>
    <w:rsid w:val="637626E1"/>
    <w:rsid w:val="64622086"/>
    <w:rsid w:val="64B64F52"/>
    <w:rsid w:val="652EDDFF"/>
    <w:rsid w:val="67426B3E"/>
    <w:rsid w:val="6828BB33"/>
    <w:rsid w:val="6B769E46"/>
    <w:rsid w:val="6BAE862B"/>
    <w:rsid w:val="6D23695B"/>
    <w:rsid w:val="6D35906E"/>
    <w:rsid w:val="6D69DF73"/>
    <w:rsid w:val="6F6EDE29"/>
    <w:rsid w:val="71C5A626"/>
    <w:rsid w:val="71F323C4"/>
    <w:rsid w:val="72630812"/>
    <w:rsid w:val="73E0F1B9"/>
    <w:rsid w:val="74E28AEE"/>
    <w:rsid w:val="7713B066"/>
    <w:rsid w:val="78FA94C7"/>
    <w:rsid w:val="791A6FDC"/>
    <w:rsid w:val="7949BE47"/>
    <w:rsid w:val="7A1862AA"/>
    <w:rsid w:val="7EABFA53"/>
    <w:rsid w:val="7F162701"/>
  </w:rsids>
  <m:mathPr>
    <m:mathFont m:val="Cambria Math"/>
    <m:brkBin m:val="before"/>
    <m:brkBinSub m:val="--"/>
    <m:smallFrac m:val="0"/>
    <m:dispDef m:val="0"/>
    <m:lMargin m:val="0"/>
    <m:rMargin m:val="0"/>
    <m:defJc m:val="centerGroup"/>
    <m:wrapRight/>
    <m:intLim m:val="subSup"/>
    <m:naryLim m:val="subSup"/>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CBA7A"/>
  <w14:defaultImageDpi w14:val="300"/>
  <w15:chartTrackingRefBased/>
  <w15:docId w15:val="{0668713D-D657-4896-9E5E-F815837A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E2"/>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rPr>
      <w:rFonts w:ascii="Arial" w:eastAsia="Arial" w:hAnsi="Arial" w:cs="Times New Roman"/>
      <w:sz w:val="24"/>
      <w:szCs w:val="24"/>
      <w:lang w:val="cs-CZ"/>
    </w:r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nhideWhenUsed/>
    <w:rsid w:val="00F02D35"/>
    <w:pPr>
      <w:tabs>
        <w:tab w:val="center" w:pos="4320"/>
        <w:tab w:val="right" w:pos="8640"/>
      </w:tabs>
    </w:pPr>
    <w:rPr>
      <w:rFonts w:ascii="Arial" w:eastAsia="Arial" w:hAnsi="Arial" w:cs="Times New Roman"/>
      <w:sz w:val="24"/>
      <w:szCs w:val="24"/>
      <w:lang w:val="cs-CZ"/>
    </w:rPr>
  </w:style>
  <w:style w:type="character" w:customStyle="1" w:styleId="FooterChar">
    <w:name w:val="Footer Char"/>
    <w:basedOn w:val="DefaultParagraphFont"/>
    <w:link w:val="Footer"/>
    <w:uiPriority w:val="99"/>
    <w:semiHidden/>
    <w:rsid w:val="00F02D35"/>
  </w:style>
  <w:style w:type="character" w:styleId="Hyperlink">
    <w:name w:val="Hyperlink"/>
    <w:uiPriority w:val="99"/>
    <w:unhideWhenUsed/>
    <w:rsid w:val="00DB175E"/>
    <w:rPr>
      <w:color w:val="0000FF"/>
      <w:u w:val="single"/>
    </w:rPr>
  </w:style>
  <w:style w:type="paragraph" w:styleId="ListParagraph">
    <w:name w:val="List Paragraph"/>
    <w:basedOn w:val="Normal"/>
    <w:uiPriority w:val="72"/>
    <w:qFormat/>
    <w:rsid w:val="00151D76"/>
    <w:pPr>
      <w:ind w:left="720"/>
      <w:contextualSpacing/>
    </w:pPr>
  </w:style>
  <w:style w:type="character" w:styleId="UnresolvedMention">
    <w:name w:val="Unresolved Mention"/>
    <w:basedOn w:val="DefaultParagraphFont"/>
    <w:uiPriority w:val="99"/>
    <w:semiHidden/>
    <w:unhideWhenUsed/>
    <w:rsid w:val="003009B8"/>
    <w:rPr>
      <w:color w:val="605E5C"/>
      <w:shd w:val="clear" w:color="auto" w:fill="E1DFDD"/>
    </w:rPr>
  </w:style>
  <w:style w:type="paragraph" w:styleId="Revision">
    <w:name w:val="Revision"/>
    <w:hidden/>
    <w:uiPriority w:val="71"/>
    <w:semiHidden/>
    <w:rsid w:val="00CD1124"/>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C6576E"/>
    <w:rPr>
      <w:sz w:val="16"/>
      <w:szCs w:val="16"/>
    </w:rPr>
  </w:style>
  <w:style w:type="paragraph" w:styleId="CommentText">
    <w:name w:val="annotation text"/>
    <w:basedOn w:val="Normal"/>
    <w:link w:val="CommentTextChar"/>
    <w:uiPriority w:val="99"/>
    <w:unhideWhenUsed/>
    <w:rsid w:val="00C6576E"/>
    <w:rPr>
      <w:sz w:val="20"/>
      <w:szCs w:val="20"/>
    </w:rPr>
  </w:style>
  <w:style w:type="character" w:customStyle="1" w:styleId="CommentTextChar">
    <w:name w:val="Comment Text Char"/>
    <w:basedOn w:val="DefaultParagraphFont"/>
    <w:link w:val="CommentText"/>
    <w:uiPriority w:val="99"/>
    <w:rsid w:val="00C6576E"/>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C6576E"/>
    <w:rPr>
      <w:b/>
      <w:bCs/>
    </w:rPr>
  </w:style>
  <w:style w:type="character" w:customStyle="1" w:styleId="CommentSubjectChar">
    <w:name w:val="Comment Subject Char"/>
    <w:basedOn w:val="CommentTextChar"/>
    <w:link w:val="CommentSubject"/>
    <w:uiPriority w:val="99"/>
    <w:semiHidden/>
    <w:rsid w:val="00C6576E"/>
    <w:rPr>
      <w:rFonts w:ascii="Calibri" w:eastAsiaTheme="minorHAnsi"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3155">
      <w:bodyDiv w:val="1"/>
      <w:marLeft w:val="0"/>
      <w:marRight w:val="0"/>
      <w:marTop w:val="0"/>
      <w:marBottom w:val="0"/>
      <w:divBdr>
        <w:top w:val="none" w:sz="0" w:space="0" w:color="auto"/>
        <w:left w:val="none" w:sz="0" w:space="0" w:color="auto"/>
        <w:bottom w:val="none" w:sz="0" w:space="0" w:color="auto"/>
        <w:right w:val="none" w:sz="0" w:space="0" w:color="auto"/>
      </w:divBdr>
    </w:div>
    <w:div w:id="1535271739">
      <w:bodyDiv w:val="1"/>
      <w:marLeft w:val="0"/>
      <w:marRight w:val="0"/>
      <w:marTop w:val="0"/>
      <w:marBottom w:val="0"/>
      <w:divBdr>
        <w:top w:val="none" w:sz="0" w:space="0" w:color="auto"/>
        <w:left w:val="none" w:sz="0" w:space="0" w:color="auto"/>
        <w:bottom w:val="none" w:sz="0" w:space="0" w:color="auto"/>
        <w:right w:val="none" w:sz="0" w:space="0" w:color="auto"/>
      </w:divBdr>
    </w:div>
    <w:div w:id="1674263170">
      <w:bodyDiv w:val="1"/>
      <w:marLeft w:val="0"/>
      <w:marRight w:val="0"/>
      <w:marTop w:val="0"/>
      <w:marBottom w:val="0"/>
      <w:divBdr>
        <w:top w:val="none" w:sz="0" w:space="0" w:color="auto"/>
        <w:left w:val="none" w:sz="0" w:space="0" w:color="auto"/>
        <w:bottom w:val="none" w:sz="0" w:space="0" w:color="auto"/>
        <w:right w:val="none" w:sz="0" w:space="0" w:color="auto"/>
      </w:divBdr>
    </w:div>
    <w:div w:id="1705868045">
      <w:bodyDiv w:val="1"/>
      <w:marLeft w:val="0"/>
      <w:marRight w:val="0"/>
      <w:marTop w:val="0"/>
      <w:marBottom w:val="0"/>
      <w:divBdr>
        <w:top w:val="none" w:sz="0" w:space="0" w:color="auto"/>
        <w:left w:val="none" w:sz="0" w:space="0" w:color="auto"/>
        <w:bottom w:val="none" w:sz="0" w:space="0" w:color="auto"/>
        <w:right w:val="none" w:sz="0" w:space="0" w:color="auto"/>
      </w:divBdr>
    </w:div>
    <w:div w:id="19221765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liimaministeerium.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dc1140-5bab-4c1c-a61d-ffa56e20d47d">
      <Terms xmlns="http://schemas.microsoft.com/office/infopath/2007/PartnerControls"/>
    </lcf76f155ced4ddcb4097134ff3c332f>
    <TaxCatchAll xmlns="227e08f3-bb07-41c3-b865-51807fb270bd" xsi:nil="true"/>
    <_ip_UnifiedCompliancePolicyUIAction xmlns="http://schemas.microsoft.com/sharepoint/v3" xsi:nil="true"/>
    <_ip_UnifiedCompliancePolicyProperties xmlns="http://schemas.microsoft.com/sharepoint/v3" xsi:nil="true"/>
    <Kulukohakood xmlns="33dc1140-5bab-4c1c-a61d-ffa56e20d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F6C89BB5546CE4090E5909A142ED784" ma:contentTypeVersion="22" ma:contentTypeDescription="Loo uus dokument" ma:contentTypeScope="" ma:versionID="3b8c22cfa1e47ddcb0a704c5ff5ea74c">
  <xsd:schema xmlns:xsd="http://www.w3.org/2001/XMLSchema" xmlns:xs="http://www.w3.org/2001/XMLSchema" xmlns:p="http://schemas.microsoft.com/office/2006/metadata/properties" xmlns:ns1="http://schemas.microsoft.com/sharepoint/v3" xmlns:ns2="33dc1140-5bab-4c1c-a61d-ffa56e20d47d" xmlns:ns3="227e08f3-bb07-41c3-b865-51807fb270bd" targetNamespace="http://schemas.microsoft.com/office/2006/metadata/properties" ma:root="true" ma:fieldsID="14820f2f64e24e585b89c3625f97dd81" ns1:_="" ns2:_="" ns3:_="">
    <xsd:import namespace="http://schemas.microsoft.com/sharepoint/v3"/>
    <xsd:import namespace="33dc1140-5bab-4c1c-a61d-ffa56e20d47d"/>
    <xsd:import namespace="227e08f3-bb07-41c3-b865-51807fb27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Kulukohakood"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Ühtse nõuetele vastavuse poliitika atribuudid" ma:hidden="true" ma:internalName="_ip_UnifiedCompliancePolicyProperties">
      <xsd:simpleType>
        <xsd:restriction base="dms:Note"/>
      </xsd:simpleType>
    </xsd:element>
    <xsd:element name="_ip_UnifiedCompliancePolicyUIAction" ma:index="18"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c1140-5bab-4c1c-a61d-ffa56e20d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Kulukohakood" ma:index="16" nillable="true" ma:displayName="Kulukohakood" ma:format="Dropdown" ma:internalName="Kulukohakood">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e08f3-bb07-41c3-b865-51807fb270bd"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6" nillable="true" ma:displayName="Taxonomy Catch All Column" ma:hidden="true" ma:list="{b81997fd-8e5a-4bba-95dc-73285fbdfe70}" ma:internalName="TaxCatchAll" ma:showField="CatchAllData" ma:web="227e08f3-bb07-41c3-b865-51807fb27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0D9F6-9C20-4A4D-B9B8-2DB5881B1558}">
  <ds:schemaRefs>
    <ds:schemaRef ds:uri="http://schemas.microsoft.com/office/2006/metadata/properties"/>
    <ds:schemaRef ds:uri="http://schemas.microsoft.com/office/infopath/2007/PartnerControls"/>
    <ds:schemaRef ds:uri="33dc1140-5bab-4c1c-a61d-ffa56e20d47d"/>
    <ds:schemaRef ds:uri="227e08f3-bb07-41c3-b865-51807fb270bd"/>
    <ds:schemaRef ds:uri="http://schemas.microsoft.com/sharepoint/v3"/>
  </ds:schemaRefs>
</ds:datastoreItem>
</file>

<file path=customXml/itemProps2.xml><?xml version="1.0" encoding="utf-8"?>
<ds:datastoreItem xmlns:ds="http://schemas.openxmlformats.org/officeDocument/2006/customXml" ds:itemID="{3E014691-37BB-4EF9-B646-72290D90D84B}">
  <ds:schemaRefs>
    <ds:schemaRef ds:uri="http://schemas.openxmlformats.org/officeDocument/2006/bibliography"/>
  </ds:schemaRefs>
</ds:datastoreItem>
</file>

<file path=customXml/itemProps3.xml><?xml version="1.0" encoding="utf-8"?>
<ds:datastoreItem xmlns:ds="http://schemas.openxmlformats.org/officeDocument/2006/customXml" ds:itemID="{53E1E522-5AAE-47E7-A3E2-08DB65AA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c1140-5bab-4c1c-a61d-ffa56e20d47d"/>
    <ds:schemaRef ds:uri="227e08f3-bb07-41c3-b865-51807fb27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3E276-73C7-40E8-87ED-1A473852C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Kreatiff</Company>
  <LinksUpToDate>false</LinksUpToDate>
  <CharactersWithSpaces>2850</CharactersWithSpaces>
  <SharedDoc>false</SharedDoc>
  <HLinks>
    <vt:vector size="6" baseType="variant">
      <vt:variant>
        <vt:i4>3735576</vt:i4>
      </vt:variant>
      <vt:variant>
        <vt:i4>0</vt:i4>
      </vt:variant>
      <vt:variant>
        <vt:i4>0</vt:i4>
      </vt:variant>
      <vt:variant>
        <vt:i4>5</vt:i4>
      </vt:variant>
      <vt:variant>
        <vt:lpwstr>mailto:info@kliimaministeerium.ee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Priit Ratassepp</cp:lastModifiedBy>
  <cp:revision>53</cp:revision>
  <cp:lastPrinted>2020-01-15T09:03:00Z</cp:lastPrinted>
  <dcterms:created xsi:type="dcterms:W3CDTF">2025-05-30T02:23:00Z</dcterms:created>
  <dcterms:modified xsi:type="dcterms:W3CDTF">2025-06-04T06:52:00Z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0x0101006F6C89BB5546CE4090E5909A142ED784</vt:lpwstr>
  </property>
</Properties>
</file>